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725FC" w14:textId="77777777" w:rsidR="003850D2" w:rsidRDefault="003850D2" w:rsidP="00B96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9277E" w14:textId="77777777" w:rsidR="00843D08" w:rsidRPr="00C33D10" w:rsidRDefault="00843D08" w:rsidP="00843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3D10">
        <w:rPr>
          <w:rFonts w:ascii="Times New Roman" w:hAnsi="Times New Roman" w:cs="Times New Roman"/>
          <w:b/>
          <w:sz w:val="28"/>
          <w:szCs w:val="28"/>
          <w:u w:val="single"/>
        </w:rPr>
        <w:t>Pályázati felhívás</w:t>
      </w:r>
    </w:p>
    <w:p w14:paraId="563CB276" w14:textId="77777777" w:rsidR="00843D08" w:rsidRDefault="00843D08" w:rsidP="00843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9740B7" w14:textId="0EBEE5F9" w:rsidR="007F42E9" w:rsidRDefault="007F42E9" w:rsidP="007F4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7AF">
        <w:rPr>
          <w:rFonts w:ascii="Times New Roman" w:hAnsi="Times New Roman" w:cs="Times New Roman"/>
          <w:sz w:val="24"/>
          <w:szCs w:val="24"/>
        </w:rPr>
        <w:t>Zalaszentgrót Város Önkor</w:t>
      </w:r>
      <w:r>
        <w:rPr>
          <w:rFonts w:ascii="Times New Roman" w:hAnsi="Times New Roman" w:cs="Times New Roman"/>
          <w:sz w:val="24"/>
          <w:szCs w:val="24"/>
        </w:rPr>
        <w:t>mányzatának Képviselő-testülete az önkormányzat vagyonáról és a vagyongazdálkodás általános szabályairól szóló 22/2015. (XI.</w:t>
      </w:r>
      <w:r w:rsidR="00C33D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27.) önkormányzati rendelete és Zalaszentgrót Város Önkormányzata </w:t>
      </w:r>
      <w:r w:rsidR="00536989">
        <w:rPr>
          <w:rFonts w:ascii="Times New Roman" w:hAnsi="Times New Roman" w:cs="Times New Roman"/>
          <w:sz w:val="24"/>
          <w:szCs w:val="24"/>
        </w:rPr>
        <w:t>Képviselő-</w:t>
      </w:r>
      <w:r w:rsidR="00DA2D78">
        <w:rPr>
          <w:rFonts w:ascii="Times New Roman" w:hAnsi="Times New Roman" w:cs="Times New Roman"/>
          <w:sz w:val="24"/>
          <w:szCs w:val="24"/>
        </w:rPr>
        <w:t xml:space="preserve">testületének </w:t>
      </w:r>
      <w:r w:rsidR="00C13E73">
        <w:rPr>
          <w:rFonts w:ascii="Times New Roman" w:hAnsi="Times New Roman" w:cs="Times New Roman"/>
          <w:sz w:val="24"/>
          <w:szCs w:val="24"/>
        </w:rPr>
        <w:t>88</w:t>
      </w:r>
      <w:r w:rsidR="00DA2D78">
        <w:rPr>
          <w:rFonts w:ascii="Times New Roman" w:hAnsi="Times New Roman" w:cs="Times New Roman"/>
          <w:sz w:val="24"/>
          <w:szCs w:val="24"/>
        </w:rPr>
        <w:t>/202</w:t>
      </w:r>
      <w:r w:rsidR="009D3B1D">
        <w:rPr>
          <w:rFonts w:ascii="Times New Roman" w:hAnsi="Times New Roman" w:cs="Times New Roman"/>
          <w:sz w:val="24"/>
          <w:szCs w:val="24"/>
        </w:rPr>
        <w:t>4</w:t>
      </w:r>
      <w:r w:rsidR="00DA2D78">
        <w:rPr>
          <w:rFonts w:ascii="Times New Roman" w:hAnsi="Times New Roman" w:cs="Times New Roman"/>
          <w:sz w:val="24"/>
          <w:szCs w:val="24"/>
        </w:rPr>
        <w:t>. (</w:t>
      </w:r>
      <w:r w:rsidR="003B3A80">
        <w:rPr>
          <w:rFonts w:ascii="Times New Roman" w:hAnsi="Times New Roman" w:cs="Times New Roman"/>
          <w:sz w:val="24"/>
          <w:szCs w:val="24"/>
        </w:rPr>
        <w:t>V</w:t>
      </w:r>
      <w:r w:rsidR="009D3B1D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200D">
        <w:rPr>
          <w:rFonts w:ascii="Times New Roman" w:hAnsi="Times New Roman" w:cs="Times New Roman"/>
          <w:sz w:val="24"/>
          <w:szCs w:val="24"/>
        </w:rPr>
        <w:t>2</w:t>
      </w:r>
      <w:r w:rsidR="009D3B1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.) számú határozata ala</w:t>
      </w:r>
      <w:r w:rsidR="00C33D10">
        <w:rPr>
          <w:rFonts w:ascii="Times New Roman" w:hAnsi="Times New Roman" w:cs="Times New Roman"/>
          <w:sz w:val="24"/>
          <w:szCs w:val="24"/>
        </w:rPr>
        <w:t xml:space="preserve">pján önkormányzati </w:t>
      </w:r>
      <w:r w:rsidR="009D3B1D">
        <w:rPr>
          <w:rFonts w:ascii="Times New Roman" w:hAnsi="Times New Roman" w:cs="Times New Roman"/>
          <w:sz w:val="24"/>
          <w:szCs w:val="24"/>
        </w:rPr>
        <w:t>ingatlan</w:t>
      </w:r>
      <w:r>
        <w:rPr>
          <w:rFonts w:ascii="Times New Roman" w:hAnsi="Times New Roman" w:cs="Times New Roman"/>
          <w:sz w:val="24"/>
          <w:szCs w:val="24"/>
        </w:rPr>
        <w:t xml:space="preserve"> értékesítésére az alábbi nyilvános pályázati felhívást teszi közzé:</w:t>
      </w:r>
    </w:p>
    <w:p w14:paraId="529AA33E" w14:textId="77777777" w:rsidR="007F42E9" w:rsidRPr="004B6CF2" w:rsidRDefault="007F42E9" w:rsidP="00843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75579F" w14:textId="77777777" w:rsidR="00843D08" w:rsidRPr="004B6CF2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6CF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B6CF2">
        <w:rPr>
          <w:rFonts w:ascii="Times New Roman" w:hAnsi="Times New Roman" w:cs="Times New Roman"/>
          <w:b/>
          <w:sz w:val="24"/>
          <w:szCs w:val="24"/>
          <w:u w:val="single"/>
        </w:rPr>
        <w:t>A pályázatot kiíró neve, székhelye:</w:t>
      </w:r>
    </w:p>
    <w:p w14:paraId="5DAF16EC" w14:textId="77777777" w:rsidR="00843D08" w:rsidRPr="004B6CF2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F435D" w14:textId="77777777" w:rsidR="00843D08" w:rsidRPr="004B6CF2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F2">
        <w:rPr>
          <w:rFonts w:ascii="Times New Roman" w:hAnsi="Times New Roman" w:cs="Times New Roman"/>
          <w:sz w:val="24"/>
          <w:szCs w:val="24"/>
        </w:rPr>
        <w:t xml:space="preserve">Zalaszentgrót Város Önkormányzata, 8790 Zalaszentgrót, Dózsa </w:t>
      </w:r>
      <w:proofErr w:type="spellStart"/>
      <w:r w:rsidRPr="004B6CF2">
        <w:rPr>
          <w:rFonts w:ascii="Times New Roman" w:hAnsi="Times New Roman" w:cs="Times New Roman"/>
          <w:sz w:val="24"/>
          <w:szCs w:val="24"/>
        </w:rPr>
        <w:t>Gy</w:t>
      </w:r>
      <w:proofErr w:type="spellEnd"/>
      <w:r w:rsidRPr="004B6CF2">
        <w:rPr>
          <w:rFonts w:ascii="Times New Roman" w:hAnsi="Times New Roman" w:cs="Times New Roman"/>
          <w:sz w:val="24"/>
          <w:szCs w:val="24"/>
        </w:rPr>
        <w:t>. u. 1.</w:t>
      </w:r>
    </w:p>
    <w:p w14:paraId="61980247" w14:textId="77777777" w:rsidR="00843D08" w:rsidRPr="004B6CF2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C402D" w14:textId="77777777" w:rsidR="00843D08" w:rsidRPr="004B6CF2" w:rsidRDefault="00843D08" w:rsidP="00843D0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B6CF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B6CF2">
        <w:rPr>
          <w:rFonts w:ascii="Times New Roman" w:hAnsi="Times New Roman" w:cs="Times New Roman"/>
          <w:b/>
          <w:sz w:val="24"/>
          <w:szCs w:val="24"/>
          <w:u w:val="single"/>
        </w:rPr>
        <w:t>A pályázat fajtája:</w:t>
      </w:r>
      <w:r w:rsidRPr="004B6C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856C4C8" w14:textId="77777777" w:rsidR="00843D08" w:rsidRPr="004B6CF2" w:rsidRDefault="00843D08" w:rsidP="00843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C7FC9B" w14:textId="77777777" w:rsidR="00843D08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F2">
        <w:rPr>
          <w:rFonts w:ascii="Times New Roman" w:hAnsi="Times New Roman" w:cs="Times New Roman"/>
          <w:sz w:val="24"/>
          <w:szCs w:val="24"/>
        </w:rPr>
        <w:t>Nyilvános</w:t>
      </w:r>
    </w:p>
    <w:p w14:paraId="3CBAC8E5" w14:textId="77777777" w:rsidR="004F0B35" w:rsidRDefault="004F0B35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2F534" w14:textId="7E800D77" w:rsidR="004F0B35" w:rsidRDefault="004F0B35" w:rsidP="00843D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B35">
        <w:rPr>
          <w:rFonts w:ascii="Times New Roman" w:hAnsi="Times New Roman" w:cs="Times New Roman"/>
          <w:b/>
          <w:bCs/>
          <w:sz w:val="24"/>
          <w:szCs w:val="24"/>
          <w:u w:val="single"/>
        </w:rPr>
        <w:t>3. A pályázati jogosultság feltételei:</w:t>
      </w:r>
    </w:p>
    <w:p w14:paraId="5979AF33" w14:textId="624A2DEB" w:rsidR="001E1E0C" w:rsidRDefault="001E1E0C" w:rsidP="00843D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D06B1C" w14:textId="20A9E9BD" w:rsidR="007320D6" w:rsidRPr="00334E70" w:rsidRDefault="007320D6" w:rsidP="00843D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4E70">
        <w:rPr>
          <w:rFonts w:ascii="Times New Roman" w:hAnsi="Times New Roman" w:cs="Times New Roman"/>
          <w:sz w:val="24"/>
          <w:szCs w:val="24"/>
        </w:rPr>
        <w:t>Jogosult az a pályázó</w:t>
      </w:r>
    </w:p>
    <w:p w14:paraId="2B759103" w14:textId="399B7BF3" w:rsidR="001E1E0C" w:rsidRPr="00334E70" w:rsidRDefault="001E1E0C" w:rsidP="007320D6">
      <w:pPr>
        <w:pStyle w:val="Listaszerbekezds"/>
        <w:numPr>
          <w:ilvl w:val="0"/>
          <w:numId w:val="15"/>
        </w:numPr>
        <w:jc w:val="both"/>
      </w:pPr>
      <w:r w:rsidRPr="00334E70">
        <w:t>-</w:t>
      </w:r>
      <w:r w:rsidR="00F709C2" w:rsidRPr="00334E70">
        <w:t xml:space="preserve">aki </w:t>
      </w:r>
      <w:r w:rsidRPr="00334E70">
        <w:t>Zalaszentgrót, Katalin lakótelepi lakcímmel</w:t>
      </w:r>
      <w:r w:rsidR="007320D6" w:rsidRPr="00334E70">
        <w:t xml:space="preserve"> (</w:t>
      </w:r>
      <w:r w:rsidR="00334E70" w:rsidRPr="00334E70">
        <w:t xml:space="preserve">Zalaszentgrót, Katalin </w:t>
      </w:r>
      <w:proofErr w:type="spellStart"/>
      <w:r w:rsidR="00334E70" w:rsidRPr="00334E70">
        <w:t>lkt</w:t>
      </w:r>
      <w:proofErr w:type="spellEnd"/>
      <w:r w:rsidR="00367687">
        <w:t>.</w:t>
      </w:r>
      <w:r w:rsidR="00334E70" w:rsidRPr="00334E70">
        <w:t xml:space="preserve"> 1; 2;3;4;5;6 ill. a Batth</w:t>
      </w:r>
      <w:r w:rsidR="00207A46">
        <w:t>y</w:t>
      </w:r>
      <w:r w:rsidR="00334E70" w:rsidRPr="00334E70">
        <w:t>ány L. u.  21 és 23.)</w:t>
      </w:r>
      <w:r w:rsidR="007320D6" w:rsidRPr="00334E70">
        <w:t xml:space="preserve"> </w:t>
      </w:r>
      <w:r w:rsidRPr="00334E70">
        <w:t>rendelkez</w:t>
      </w:r>
      <w:r w:rsidR="00F709C2" w:rsidRPr="00334E70">
        <w:t>ik</w:t>
      </w:r>
      <w:r w:rsidRPr="00334E70">
        <w:t xml:space="preserve"> </w:t>
      </w:r>
    </w:p>
    <w:p w14:paraId="27DAE855" w14:textId="23BF0382" w:rsidR="001E1E0C" w:rsidRPr="00334E70" w:rsidRDefault="00F709C2" w:rsidP="007320D6">
      <w:pPr>
        <w:pStyle w:val="Listaszerbekezds"/>
        <w:numPr>
          <w:ilvl w:val="0"/>
          <w:numId w:val="15"/>
        </w:numPr>
        <w:jc w:val="both"/>
      </w:pPr>
      <w:r w:rsidRPr="00334E70">
        <w:t xml:space="preserve">aki </w:t>
      </w:r>
      <w:r w:rsidR="001E1E0C" w:rsidRPr="00334E70">
        <w:t>és</w:t>
      </w:r>
      <w:r w:rsidR="00334E70">
        <w:t>/vagy</w:t>
      </w:r>
      <w:r w:rsidR="001E1E0C" w:rsidRPr="00334E70">
        <w:t xml:space="preserve"> </w:t>
      </w:r>
      <w:r w:rsidRPr="00334E70">
        <w:t xml:space="preserve">a </w:t>
      </w:r>
      <w:r w:rsidR="001E1E0C" w:rsidRPr="00334E70">
        <w:t>vele egy háztartásban élő személy/személyek</w:t>
      </w:r>
      <w:r w:rsidRPr="00334E70">
        <w:t xml:space="preserve"> </w:t>
      </w:r>
      <w:r w:rsidR="00367687">
        <w:t>NEM</w:t>
      </w:r>
      <w:r w:rsidR="001E1E0C" w:rsidRPr="00334E70">
        <w:t xml:space="preserve"> rendelkezik/</w:t>
      </w:r>
      <w:proofErr w:type="spellStart"/>
      <w:r w:rsidR="001E1E0C" w:rsidRPr="00334E70">
        <w:t>nek</w:t>
      </w:r>
      <w:proofErr w:type="spellEnd"/>
      <w:r w:rsidR="001E1E0C" w:rsidRPr="00334E70">
        <w:t xml:space="preserve"> a Zalaszentgrót, Katalin </w:t>
      </w:r>
      <w:proofErr w:type="spellStart"/>
      <w:r w:rsidR="001E1E0C" w:rsidRPr="00334E70">
        <w:t>ltp</w:t>
      </w:r>
      <w:proofErr w:type="spellEnd"/>
      <w:r w:rsidR="001E1E0C" w:rsidRPr="00334E70">
        <w:t>-n lévő</w:t>
      </w:r>
      <w:r w:rsidR="00C2490D" w:rsidRPr="00334E70">
        <w:t xml:space="preserve"> (HRSZ: 761/12, HRSZ: 761/13)</w:t>
      </w:r>
      <w:r w:rsidR="001E1E0C" w:rsidRPr="00334E70">
        <w:t xml:space="preserve"> garázs tulajdonjogával</w:t>
      </w:r>
      <w:r w:rsidR="002B2C6D" w:rsidRPr="00334E70">
        <w:t>.</w:t>
      </w:r>
      <w:r w:rsidR="001E1E0C" w:rsidRPr="00334E70">
        <w:t xml:space="preserve"> </w:t>
      </w:r>
    </w:p>
    <w:p w14:paraId="17B8EE02" w14:textId="77777777" w:rsidR="004F0B35" w:rsidRPr="004B6CF2" w:rsidRDefault="004F0B35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298E1" w14:textId="77777777" w:rsidR="00843D08" w:rsidRPr="004B6CF2" w:rsidRDefault="00843D08" w:rsidP="00843D08">
      <w:pPr>
        <w:pStyle w:val="Listaszerbekezds"/>
        <w:ind w:left="0"/>
        <w:rPr>
          <w:color w:val="FF0000"/>
        </w:rPr>
      </w:pPr>
    </w:p>
    <w:p w14:paraId="321FD006" w14:textId="188B057C" w:rsidR="00196190" w:rsidRPr="00EF50DE" w:rsidRDefault="004F0B35" w:rsidP="00196190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50DE">
        <w:rPr>
          <w:rFonts w:ascii="Times New Roman" w:hAnsi="Times New Roman" w:cs="Times New Roman"/>
          <w:b/>
          <w:sz w:val="24"/>
          <w:szCs w:val="24"/>
        </w:rPr>
        <w:t>4</w:t>
      </w:r>
      <w:r w:rsidR="00196190" w:rsidRPr="00EF50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6190" w:rsidRPr="00EF50DE">
        <w:rPr>
          <w:rFonts w:ascii="Times New Roman" w:hAnsi="Times New Roman" w:cs="Times New Roman"/>
          <w:b/>
          <w:sz w:val="24"/>
          <w:szCs w:val="24"/>
          <w:u w:val="single"/>
        </w:rPr>
        <w:t>A pályázat tárgyát képező földrészletek adatai:</w:t>
      </w:r>
    </w:p>
    <w:p w14:paraId="097C3952" w14:textId="77777777" w:rsidR="00196190" w:rsidRPr="00EF50DE" w:rsidRDefault="00196190" w:rsidP="00196190">
      <w:pPr>
        <w:pStyle w:val="Nincstrkz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1238"/>
        <w:gridCol w:w="1843"/>
        <w:gridCol w:w="1832"/>
        <w:gridCol w:w="2386"/>
      </w:tblGrid>
      <w:tr w:rsidR="007F42E9" w:rsidRPr="00EF50DE" w14:paraId="01A2DA16" w14:textId="77777777" w:rsidTr="00EF50DE">
        <w:trPr>
          <w:trHeight w:val="254"/>
        </w:trPr>
        <w:tc>
          <w:tcPr>
            <w:tcW w:w="1876" w:type="dxa"/>
          </w:tcPr>
          <w:p w14:paraId="7DAFA8AC" w14:textId="77777777" w:rsidR="007F42E9" w:rsidRPr="00EF50DE" w:rsidRDefault="007F42E9" w:rsidP="00EF50DE">
            <w:pPr>
              <w:pStyle w:val="Listaszerbekezds"/>
              <w:suppressLineNumbers/>
              <w:ind w:left="0"/>
              <w:jc w:val="center"/>
              <w:rPr>
                <w:b/>
              </w:rPr>
            </w:pPr>
            <w:r w:rsidRPr="00EF50DE">
              <w:rPr>
                <w:b/>
              </w:rPr>
              <w:t>Helyrajzi szám</w:t>
            </w:r>
          </w:p>
        </w:tc>
        <w:tc>
          <w:tcPr>
            <w:tcW w:w="1238" w:type="dxa"/>
          </w:tcPr>
          <w:p w14:paraId="56E6BCED" w14:textId="77777777" w:rsidR="007F42E9" w:rsidRPr="00EF50DE" w:rsidRDefault="007F42E9" w:rsidP="00EF50DE">
            <w:pPr>
              <w:pStyle w:val="Listaszerbekezds"/>
              <w:suppressLineNumbers/>
              <w:ind w:left="0"/>
              <w:jc w:val="center"/>
              <w:rPr>
                <w:b/>
              </w:rPr>
            </w:pPr>
            <w:r w:rsidRPr="00EF50DE">
              <w:rPr>
                <w:b/>
              </w:rPr>
              <w:t>Fekvés</w:t>
            </w:r>
          </w:p>
        </w:tc>
        <w:tc>
          <w:tcPr>
            <w:tcW w:w="1843" w:type="dxa"/>
          </w:tcPr>
          <w:p w14:paraId="6CEAC668" w14:textId="77777777" w:rsidR="007F42E9" w:rsidRPr="00EF50DE" w:rsidRDefault="007F42E9" w:rsidP="00EF50DE">
            <w:pPr>
              <w:pStyle w:val="Listaszerbekezds"/>
              <w:suppressLineNumbers/>
              <w:ind w:left="0"/>
              <w:jc w:val="center"/>
              <w:rPr>
                <w:b/>
              </w:rPr>
            </w:pPr>
            <w:r w:rsidRPr="00EF50DE">
              <w:rPr>
                <w:b/>
              </w:rPr>
              <w:t>Terület nagyság</w:t>
            </w:r>
          </w:p>
        </w:tc>
        <w:tc>
          <w:tcPr>
            <w:tcW w:w="1832" w:type="dxa"/>
          </w:tcPr>
          <w:p w14:paraId="05CA7CB8" w14:textId="77777777" w:rsidR="007F42E9" w:rsidRPr="00EF50DE" w:rsidRDefault="007F42E9" w:rsidP="00EF50DE">
            <w:pPr>
              <w:pStyle w:val="Listaszerbekezds"/>
              <w:suppressLineNumbers/>
              <w:ind w:left="0"/>
              <w:jc w:val="center"/>
              <w:rPr>
                <w:b/>
              </w:rPr>
            </w:pPr>
            <w:r w:rsidRPr="00EF50DE">
              <w:rPr>
                <w:b/>
              </w:rPr>
              <w:t>Művelési ág</w:t>
            </w:r>
          </w:p>
        </w:tc>
        <w:tc>
          <w:tcPr>
            <w:tcW w:w="2386" w:type="dxa"/>
          </w:tcPr>
          <w:p w14:paraId="0B003A8C" w14:textId="77777777" w:rsidR="007F42E9" w:rsidRPr="00EF50DE" w:rsidRDefault="007F42E9" w:rsidP="00EF50DE">
            <w:pPr>
              <w:pStyle w:val="Listaszerbekezds"/>
              <w:suppressLineNumbers/>
              <w:ind w:left="0"/>
              <w:jc w:val="center"/>
              <w:rPr>
                <w:b/>
              </w:rPr>
            </w:pPr>
            <w:r w:rsidRPr="00EF50DE">
              <w:rPr>
                <w:b/>
              </w:rPr>
              <w:t>Minimális induló ár</w:t>
            </w:r>
          </w:p>
          <w:p w14:paraId="441F58EA" w14:textId="4082111F" w:rsidR="00BF200D" w:rsidRPr="00EF50DE" w:rsidRDefault="00BF200D" w:rsidP="00EF50DE">
            <w:pPr>
              <w:pStyle w:val="Listaszerbekezds"/>
              <w:suppressLineNumbers/>
              <w:ind w:left="0"/>
              <w:jc w:val="center"/>
              <w:rPr>
                <w:b/>
              </w:rPr>
            </w:pPr>
            <w:r w:rsidRPr="00EF50DE">
              <w:rPr>
                <w:b/>
              </w:rPr>
              <w:t xml:space="preserve">(nettó </w:t>
            </w:r>
            <w:proofErr w:type="spellStart"/>
            <w:r w:rsidRPr="00EF50DE">
              <w:rPr>
                <w:b/>
              </w:rPr>
              <w:t>ár</w:t>
            </w:r>
            <w:r w:rsidR="003B3A80" w:rsidRPr="00EF50DE">
              <w:rPr>
                <w:b/>
              </w:rPr>
              <w:t>+ÁFA</w:t>
            </w:r>
            <w:proofErr w:type="spellEnd"/>
            <w:r w:rsidRPr="00EF50DE">
              <w:rPr>
                <w:b/>
              </w:rPr>
              <w:t>)</w:t>
            </w:r>
          </w:p>
        </w:tc>
      </w:tr>
      <w:tr w:rsidR="007F42E9" w:rsidRPr="004B6CF2" w14:paraId="15C46FAA" w14:textId="77777777" w:rsidTr="00EF50DE">
        <w:trPr>
          <w:trHeight w:val="775"/>
        </w:trPr>
        <w:tc>
          <w:tcPr>
            <w:tcW w:w="1876" w:type="dxa"/>
            <w:vAlign w:val="center"/>
          </w:tcPr>
          <w:p w14:paraId="5F951FA2" w14:textId="77777777" w:rsidR="007F42E9" w:rsidRPr="00EF50DE" w:rsidRDefault="007F42E9" w:rsidP="00334E70">
            <w:pPr>
              <w:pStyle w:val="Listaszerbekezds"/>
              <w:suppressLineNumbers/>
              <w:spacing w:line="276" w:lineRule="auto"/>
              <w:ind w:left="0"/>
              <w:jc w:val="center"/>
            </w:pPr>
            <w:r w:rsidRPr="00EF50DE">
              <w:t>Zalaszentgrót</w:t>
            </w:r>
          </w:p>
          <w:p w14:paraId="489379C9" w14:textId="77777777" w:rsidR="007F42E9" w:rsidRPr="00EF50DE" w:rsidRDefault="009D3B1D" w:rsidP="00334E70">
            <w:pPr>
              <w:pStyle w:val="Listaszerbekezds"/>
              <w:suppressLineNumbers/>
              <w:spacing w:line="276" w:lineRule="auto"/>
              <w:ind w:left="0"/>
              <w:jc w:val="center"/>
              <w:rPr>
                <w:b/>
              </w:rPr>
            </w:pPr>
            <w:r w:rsidRPr="00EF50DE">
              <w:rPr>
                <w:b/>
              </w:rPr>
              <w:t>761/12</w:t>
            </w:r>
            <w:r w:rsidR="00EF50DE" w:rsidRPr="00EF50DE">
              <w:rPr>
                <w:b/>
              </w:rPr>
              <w:t xml:space="preserve"> </w:t>
            </w:r>
          </w:p>
          <w:p w14:paraId="76EB790B" w14:textId="09459FB1" w:rsidR="00EF50DE" w:rsidRPr="00EF50DE" w:rsidRDefault="00EF50DE" w:rsidP="00334E70">
            <w:pPr>
              <w:pStyle w:val="Listaszerbekezds"/>
              <w:suppressLineNumbers/>
              <w:spacing w:line="276" w:lineRule="auto"/>
              <w:ind w:left="0"/>
              <w:jc w:val="center"/>
              <w:rPr>
                <w:b/>
              </w:rPr>
            </w:pPr>
            <w:r w:rsidRPr="00EF50DE">
              <w:rPr>
                <w:b/>
              </w:rPr>
              <w:t>4/80 tulajdoni hányad</w:t>
            </w:r>
          </w:p>
        </w:tc>
        <w:tc>
          <w:tcPr>
            <w:tcW w:w="1238" w:type="dxa"/>
            <w:vAlign w:val="center"/>
          </w:tcPr>
          <w:p w14:paraId="428F9594" w14:textId="77B36FE1" w:rsidR="007F42E9" w:rsidRPr="00EF50DE" w:rsidRDefault="009D3B1D" w:rsidP="00334E70">
            <w:pPr>
              <w:pStyle w:val="Listaszerbekezds"/>
              <w:suppressLineNumbers/>
              <w:spacing w:line="276" w:lineRule="auto"/>
              <w:ind w:left="0"/>
              <w:jc w:val="center"/>
            </w:pPr>
            <w:r w:rsidRPr="00EF50DE">
              <w:t>belterület</w:t>
            </w:r>
          </w:p>
        </w:tc>
        <w:tc>
          <w:tcPr>
            <w:tcW w:w="1843" w:type="dxa"/>
            <w:vAlign w:val="center"/>
          </w:tcPr>
          <w:p w14:paraId="0C394D84" w14:textId="2D87D783" w:rsidR="007F42E9" w:rsidRPr="00EF50DE" w:rsidRDefault="009D3B1D" w:rsidP="00EF50DE">
            <w:pPr>
              <w:pStyle w:val="Listaszerbekezds"/>
              <w:suppressLineNumbers/>
              <w:spacing w:line="276" w:lineRule="auto"/>
              <w:ind w:left="0"/>
              <w:jc w:val="center"/>
              <w:rPr>
                <w:b/>
                <w:bCs/>
              </w:rPr>
            </w:pPr>
            <w:r w:rsidRPr="00EF50DE">
              <w:rPr>
                <w:b/>
                <w:bCs/>
              </w:rPr>
              <w:t>25</w:t>
            </w:r>
            <w:r w:rsidR="007F42E9" w:rsidRPr="00EF50DE">
              <w:rPr>
                <w:b/>
                <w:bCs/>
              </w:rPr>
              <w:t xml:space="preserve"> m2</w:t>
            </w:r>
            <w:r w:rsidR="00EF50DE" w:rsidRPr="00EF50DE">
              <w:rPr>
                <w:b/>
                <w:bCs/>
              </w:rPr>
              <w:t xml:space="preserve"> ebből</w:t>
            </w:r>
          </w:p>
          <w:p w14:paraId="6573D00E" w14:textId="4485D971" w:rsidR="00EF50DE" w:rsidRPr="00EF50DE" w:rsidRDefault="00EF50DE" w:rsidP="00EF50DE">
            <w:pPr>
              <w:pStyle w:val="Listaszerbekezds"/>
              <w:suppressLineNumbers/>
              <w:spacing w:line="276" w:lineRule="auto"/>
              <w:ind w:left="0"/>
              <w:jc w:val="center"/>
            </w:pPr>
            <w:r w:rsidRPr="00EF50DE">
              <w:t xml:space="preserve">garázs </w:t>
            </w:r>
            <w:r w:rsidR="007320D6" w:rsidRPr="00EF50DE">
              <w:t>alapterület</w:t>
            </w:r>
            <w:r w:rsidRPr="00EF50DE">
              <w:t>e:</w:t>
            </w:r>
            <w:r w:rsidR="007320D6" w:rsidRPr="00EF50DE">
              <w:t xml:space="preserve"> </w:t>
            </w:r>
          </w:p>
          <w:p w14:paraId="196A2EE7" w14:textId="6CA3DD75" w:rsidR="007320D6" w:rsidRPr="00EF50DE" w:rsidRDefault="007320D6" w:rsidP="00EF50DE">
            <w:pPr>
              <w:pStyle w:val="Listaszerbekezds"/>
              <w:suppressLineNumbers/>
              <w:spacing w:line="276" w:lineRule="auto"/>
              <w:ind w:left="0"/>
              <w:jc w:val="center"/>
            </w:pPr>
            <w:r w:rsidRPr="00EF50DE">
              <w:t>1,53 m2</w:t>
            </w:r>
          </w:p>
        </w:tc>
        <w:tc>
          <w:tcPr>
            <w:tcW w:w="1832" w:type="dxa"/>
            <w:vAlign w:val="center"/>
          </w:tcPr>
          <w:p w14:paraId="1996091F" w14:textId="19D49078" w:rsidR="007F42E9" w:rsidRPr="00EF50DE" w:rsidRDefault="009D3B1D" w:rsidP="00334E70">
            <w:pPr>
              <w:pStyle w:val="Listaszerbekezds"/>
              <w:suppressLineNumbers/>
              <w:spacing w:line="276" w:lineRule="auto"/>
              <w:ind w:left="0"/>
              <w:jc w:val="center"/>
            </w:pPr>
            <w:r w:rsidRPr="00EF50DE">
              <w:t xml:space="preserve">kivett </w:t>
            </w:r>
            <w:proofErr w:type="spellStart"/>
            <w:proofErr w:type="gramStart"/>
            <w:r w:rsidRPr="00EF50DE">
              <w:t>garázs,udvar</w:t>
            </w:r>
            <w:proofErr w:type="spellEnd"/>
            <w:proofErr w:type="gramEnd"/>
          </w:p>
        </w:tc>
        <w:tc>
          <w:tcPr>
            <w:tcW w:w="2386" w:type="dxa"/>
            <w:vAlign w:val="center"/>
          </w:tcPr>
          <w:p w14:paraId="2BE89C64" w14:textId="7DE3DEB1" w:rsidR="007F42E9" w:rsidRDefault="00C13E73" w:rsidP="00334E70">
            <w:pPr>
              <w:pStyle w:val="Listaszerbekezds"/>
              <w:suppressLineNumbers/>
              <w:spacing w:line="276" w:lineRule="auto"/>
              <w:ind w:left="0"/>
              <w:jc w:val="center"/>
              <w:rPr>
                <w:b/>
              </w:rPr>
            </w:pPr>
            <w:proofErr w:type="gramStart"/>
            <w:r w:rsidRPr="00EF50DE">
              <w:rPr>
                <w:b/>
              </w:rPr>
              <w:t>1.574.803</w:t>
            </w:r>
            <w:r w:rsidR="007F42E9" w:rsidRPr="00EF50DE">
              <w:rPr>
                <w:b/>
              </w:rPr>
              <w:t>,-</w:t>
            </w:r>
            <w:proofErr w:type="gramEnd"/>
            <w:r w:rsidR="007F42E9" w:rsidRPr="00EF50DE">
              <w:rPr>
                <w:b/>
              </w:rPr>
              <w:t xml:space="preserve"> </w:t>
            </w:r>
            <w:proofErr w:type="spellStart"/>
            <w:r w:rsidR="007F42E9" w:rsidRPr="00EF50DE">
              <w:rPr>
                <w:b/>
              </w:rPr>
              <w:t>Ft</w:t>
            </w:r>
            <w:r w:rsidR="003B3A80" w:rsidRPr="00EF50DE">
              <w:rPr>
                <w:b/>
              </w:rPr>
              <w:t>+ÁFA</w:t>
            </w:r>
            <w:proofErr w:type="spellEnd"/>
          </w:p>
        </w:tc>
      </w:tr>
    </w:tbl>
    <w:p w14:paraId="105D54A5" w14:textId="77777777" w:rsidR="00D51D82" w:rsidRDefault="00D51D82" w:rsidP="00843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84FC5B" w14:textId="3FC63BAB" w:rsidR="00843D08" w:rsidRDefault="004F0B35" w:rsidP="00843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43D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3D08">
        <w:rPr>
          <w:rFonts w:ascii="Times New Roman" w:hAnsi="Times New Roman" w:cs="Times New Roman"/>
          <w:b/>
          <w:sz w:val="24"/>
          <w:szCs w:val="24"/>
          <w:u w:val="single"/>
        </w:rPr>
        <w:t>Közműellátottság:</w:t>
      </w:r>
    </w:p>
    <w:p w14:paraId="73D214A9" w14:textId="77777777" w:rsidR="00843D08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6F7CEC" w14:textId="77777777" w:rsidR="00196190" w:rsidRPr="00196190" w:rsidRDefault="00C33D10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70">
        <w:rPr>
          <w:rFonts w:ascii="Times New Roman" w:hAnsi="Times New Roman" w:cs="Times New Roman"/>
          <w:sz w:val="24"/>
          <w:szCs w:val="24"/>
        </w:rPr>
        <w:t>Az ingatlan</w:t>
      </w:r>
      <w:r w:rsidR="00196190" w:rsidRPr="00334E70">
        <w:rPr>
          <w:rFonts w:ascii="Times New Roman" w:hAnsi="Times New Roman" w:cs="Times New Roman"/>
          <w:sz w:val="24"/>
          <w:szCs w:val="24"/>
        </w:rPr>
        <w:t xml:space="preserve"> közm</w:t>
      </w:r>
      <w:r w:rsidRPr="00334E70">
        <w:rPr>
          <w:rFonts w:ascii="Times New Roman" w:hAnsi="Times New Roman" w:cs="Times New Roman"/>
          <w:sz w:val="24"/>
          <w:szCs w:val="24"/>
        </w:rPr>
        <w:t>űellátottsággal nem rendelkezik</w:t>
      </w:r>
      <w:r w:rsidR="00196190" w:rsidRPr="00334E70">
        <w:rPr>
          <w:rFonts w:ascii="Times New Roman" w:hAnsi="Times New Roman" w:cs="Times New Roman"/>
          <w:sz w:val="24"/>
          <w:szCs w:val="24"/>
        </w:rPr>
        <w:t>.</w:t>
      </w:r>
      <w:r w:rsidR="001961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8485F" w14:textId="71F65BF4" w:rsidR="00196190" w:rsidRDefault="00196190" w:rsidP="00843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3295A8" w14:textId="16A404CF" w:rsidR="00367687" w:rsidRDefault="00367687" w:rsidP="00843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592436" w14:textId="77777777" w:rsidR="00367687" w:rsidRDefault="00367687" w:rsidP="00843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9D27CC" w14:textId="1D6F2CE6" w:rsidR="00843D08" w:rsidRDefault="004F0B35" w:rsidP="00843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843D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3D08" w:rsidRPr="00843D08">
        <w:rPr>
          <w:rFonts w:ascii="Times New Roman" w:hAnsi="Times New Roman" w:cs="Times New Roman"/>
          <w:b/>
          <w:sz w:val="24"/>
          <w:szCs w:val="24"/>
          <w:u w:val="single"/>
        </w:rPr>
        <w:t>Műszaki állapot:</w:t>
      </w:r>
    </w:p>
    <w:p w14:paraId="4F0C9B4B" w14:textId="77777777" w:rsidR="00CF6728" w:rsidRDefault="00CF6728" w:rsidP="00843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AE7273" w14:textId="5D964AFA" w:rsidR="00196190" w:rsidRDefault="009D3B1D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ingatlan állapota elhanyagolt</w:t>
      </w:r>
      <w:r w:rsidR="00C24B91">
        <w:rPr>
          <w:rFonts w:ascii="Times New Roman" w:hAnsi="Times New Roman" w:cs="Times New Roman"/>
          <w:sz w:val="24"/>
          <w:szCs w:val="24"/>
        </w:rPr>
        <w:t>, jelentős felújításra szorul.</w:t>
      </w:r>
    </w:p>
    <w:p w14:paraId="0C697654" w14:textId="77777777" w:rsidR="00A93ED9" w:rsidRDefault="00A93ED9" w:rsidP="00843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ED321B" w14:textId="002A0624" w:rsidR="00843D08" w:rsidRDefault="004F0B35" w:rsidP="00843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43D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3D08" w:rsidRPr="00E43C3A">
        <w:rPr>
          <w:rFonts w:ascii="Times New Roman" w:hAnsi="Times New Roman" w:cs="Times New Roman"/>
          <w:b/>
          <w:sz w:val="24"/>
          <w:szCs w:val="24"/>
          <w:u w:val="single"/>
        </w:rPr>
        <w:t>A vagyontárgy hasznosításának célja, tájékoztatás a kötött célú hasznosítástól való eltérés jogkövetkezményeire:</w:t>
      </w:r>
    </w:p>
    <w:p w14:paraId="5AA81B7C" w14:textId="77777777" w:rsidR="00CF6728" w:rsidRDefault="00CF6728" w:rsidP="00CF6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5C2DD" w14:textId="30E04C23" w:rsidR="00C13E73" w:rsidRPr="00334E70" w:rsidRDefault="00CF6728" w:rsidP="00334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>Zalaszentgrót Város Önkormányza</w:t>
      </w:r>
      <w:r w:rsidR="00380A4C">
        <w:rPr>
          <w:rFonts w:ascii="Times New Roman" w:hAnsi="Times New Roman" w:cs="Times New Roman"/>
          <w:sz w:val="24"/>
          <w:szCs w:val="24"/>
        </w:rPr>
        <w:t xml:space="preserve">ta </w:t>
      </w:r>
      <w:r w:rsidR="00C33D10">
        <w:rPr>
          <w:rFonts w:ascii="Times New Roman" w:hAnsi="Times New Roman" w:cs="Times New Roman"/>
          <w:sz w:val="24"/>
          <w:szCs w:val="24"/>
        </w:rPr>
        <w:t>a fent részletezett ingatlant</w:t>
      </w:r>
      <w:r>
        <w:rPr>
          <w:rFonts w:ascii="Times New Roman" w:hAnsi="Times New Roman" w:cs="Times New Roman"/>
          <w:sz w:val="24"/>
          <w:szCs w:val="24"/>
        </w:rPr>
        <w:t xml:space="preserve"> el kívánja idegeníteni</w:t>
      </w:r>
      <w:r w:rsidR="00C33D10">
        <w:rPr>
          <w:rFonts w:ascii="Times New Roman" w:hAnsi="Times New Roman" w:cs="Times New Roman"/>
          <w:sz w:val="24"/>
          <w:szCs w:val="24"/>
        </w:rPr>
        <w:t>, mivel annak</w:t>
      </w:r>
      <w:r w:rsidRPr="00E43C3A">
        <w:rPr>
          <w:rFonts w:ascii="Times New Roman" w:hAnsi="Times New Roman" w:cs="Times New Roman"/>
          <w:sz w:val="24"/>
          <w:szCs w:val="24"/>
        </w:rPr>
        <w:t xml:space="preserve"> egyéb módon való hasznosítása </w:t>
      </w:r>
      <w:r>
        <w:rPr>
          <w:rFonts w:ascii="Times New Roman" w:hAnsi="Times New Roman" w:cs="Times New Roman"/>
          <w:sz w:val="24"/>
          <w:szCs w:val="24"/>
        </w:rPr>
        <w:t xml:space="preserve">nem lehetséges. A pályázat nyertesét a tulajdonjog megszerzését követően az ingatlan kötött célú hasznosítási kötelezettsége nem terheli. </w:t>
      </w:r>
    </w:p>
    <w:p w14:paraId="33E3DBCA" w14:textId="77777777" w:rsidR="00C13E73" w:rsidRDefault="00C13E73" w:rsidP="00843D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9AB9F5" w14:textId="42891D8F" w:rsidR="00843D08" w:rsidRDefault="004F0B35" w:rsidP="00843D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43D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3D08" w:rsidRPr="00E43C3A">
        <w:rPr>
          <w:rFonts w:ascii="Times New Roman" w:hAnsi="Times New Roman" w:cs="Times New Roman"/>
          <w:b/>
          <w:sz w:val="24"/>
          <w:szCs w:val="24"/>
          <w:u w:val="single"/>
        </w:rPr>
        <w:t>Ajánlati biztosíték (bánatpénz)</w:t>
      </w:r>
      <w:r w:rsidR="00843D0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0DCAB65" w14:textId="01D24DBD" w:rsidR="00843D08" w:rsidRPr="00E43C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>A pályázaton való részvétel biztosíték adásához kötött. A pályázati biztosíték összege</w:t>
      </w:r>
      <w:r w:rsidR="00C33D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0805" w:rsidRPr="00D159FA">
        <w:rPr>
          <w:rFonts w:ascii="Times New Roman" w:hAnsi="Times New Roman" w:cs="Times New Roman"/>
          <w:b/>
          <w:sz w:val="24"/>
          <w:szCs w:val="24"/>
        </w:rPr>
        <w:t>100</w:t>
      </w:r>
      <w:r w:rsidR="00BD01B1" w:rsidRPr="00D159FA">
        <w:rPr>
          <w:rFonts w:ascii="Times New Roman" w:hAnsi="Times New Roman" w:cs="Times New Roman"/>
          <w:b/>
          <w:sz w:val="24"/>
          <w:szCs w:val="24"/>
        </w:rPr>
        <w:t>.</w:t>
      </w:r>
      <w:r w:rsidR="00404AD4" w:rsidRPr="00D159FA">
        <w:rPr>
          <w:rFonts w:ascii="Times New Roman" w:hAnsi="Times New Roman" w:cs="Times New Roman"/>
          <w:b/>
          <w:sz w:val="24"/>
          <w:szCs w:val="24"/>
        </w:rPr>
        <w:t>000,-</w:t>
      </w:r>
      <w:proofErr w:type="gramEnd"/>
      <w:r w:rsidR="00404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D10">
        <w:rPr>
          <w:rFonts w:ascii="Times New Roman" w:hAnsi="Times New Roman" w:cs="Times New Roman"/>
          <w:b/>
          <w:sz w:val="24"/>
          <w:szCs w:val="24"/>
        </w:rPr>
        <w:t>Ft, azaz</w:t>
      </w:r>
      <w:r w:rsidR="00A93ED9" w:rsidRPr="00C33D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805">
        <w:rPr>
          <w:rFonts w:ascii="Times New Roman" w:hAnsi="Times New Roman" w:cs="Times New Roman"/>
          <w:b/>
          <w:sz w:val="24"/>
          <w:szCs w:val="24"/>
        </w:rPr>
        <w:t>százezer</w:t>
      </w:r>
      <w:r w:rsidR="00BD01B1" w:rsidRPr="00A93ED9">
        <w:rPr>
          <w:rFonts w:ascii="Times New Roman" w:hAnsi="Times New Roman" w:cs="Times New Roman"/>
          <w:sz w:val="24"/>
          <w:szCs w:val="24"/>
        </w:rPr>
        <w:t xml:space="preserve"> </w:t>
      </w:r>
      <w:r w:rsidRPr="00A93ED9">
        <w:rPr>
          <w:rFonts w:ascii="Times New Roman" w:hAnsi="Times New Roman" w:cs="Times New Roman"/>
          <w:sz w:val="24"/>
          <w:szCs w:val="24"/>
        </w:rPr>
        <w:t>forint,</w:t>
      </w:r>
      <w:r w:rsidR="007F42E9">
        <w:rPr>
          <w:rFonts w:ascii="Times New Roman" w:hAnsi="Times New Roman" w:cs="Times New Roman"/>
          <w:sz w:val="24"/>
          <w:szCs w:val="24"/>
        </w:rPr>
        <w:t xml:space="preserve"> amelyet </w:t>
      </w:r>
      <w:r w:rsidRPr="00E43C3A">
        <w:rPr>
          <w:rFonts w:ascii="Times New Roman" w:hAnsi="Times New Roman" w:cs="Times New Roman"/>
          <w:sz w:val="24"/>
          <w:szCs w:val="24"/>
        </w:rPr>
        <w:t>Zalaszentgrót Önkormányzatának az OTP Bank Nyrt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3C3A">
        <w:rPr>
          <w:rFonts w:ascii="Times New Roman" w:hAnsi="Times New Roman" w:cs="Times New Roman"/>
          <w:sz w:val="24"/>
          <w:szCs w:val="24"/>
        </w:rPr>
        <w:t xml:space="preserve">-nél vezetett 11749053-15432443-00000000 számú </w:t>
      </w:r>
      <w:r>
        <w:rPr>
          <w:rFonts w:ascii="Times New Roman" w:hAnsi="Times New Roman" w:cs="Times New Roman"/>
          <w:sz w:val="24"/>
          <w:szCs w:val="24"/>
        </w:rPr>
        <w:t>bankszámlájára</w:t>
      </w:r>
      <w:r w:rsidRPr="00E43C3A">
        <w:rPr>
          <w:rFonts w:ascii="Times New Roman" w:hAnsi="Times New Roman" w:cs="Times New Roman"/>
          <w:sz w:val="24"/>
          <w:szCs w:val="24"/>
        </w:rPr>
        <w:t xml:space="preserve"> kell megfizetni, és legkésőbb az ajánlat benyújtásának </w:t>
      </w:r>
      <w:proofErr w:type="spellStart"/>
      <w:r w:rsidRPr="00E43C3A">
        <w:rPr>
          <w:rFonts w:ascii="Times New Roman" w:hAnsi="Times New Roman" w:cs="Times New Roman"/>
          <w:sz w:val="24"/>
          <w:szCs w:val="24"/>
        </w:rPr>
        <w:t>határidejéig</w:t>
      </w:r>
      <w:proofErr w:type="spellEnd"/>
      <w:r w:rsidRPr="00E43C3A">
        <w:rPr>
          <w:rFonts w:ascii="Times New Roman" w:hAnsi="Times New Roman" w:cs="Times New Roman"/>
          <w:sz w:val="24"/>
          <w:szCs w:val="24"/>
        </w:rPr>
        <w:t xml:space="preserve"> kell rendelkezésre bocsátani. A pályázat benyújtásának </w:t>
      </w:r>
      <w:proofErr w:type="spellStart"/>
      <w:r w:rsidRPr="00E43C3A">
        <w:rPr>
          <w:rFonts w:ascii="Times New Roman" w:hAnsi="Times New Roman" w:cs="Times New Roman"/>
          <w:sz w:val="24"/>
          <w:szCs w:val="24"/>
        </w:rPr>
        <w:t>határidejéig</w:t>
      </w:r>
      <w:proofErr w:type="spellEnd"/>
      <w:r w:rsidRPr="00E43C3A">
        <w:rPr>
          <w:rFonts w:ascii="Times New Roman" w:hAnsi="Times New Roman" w:cs="Times New Roman"/>
          <w:sz w:val="24"/>
          <w:szCs w:val="24"/>
        </w:rPr>
        <w:t xml:space="preserve"> rendelkezésre bocsátott biztosíték azt jelenti, hogy a biztosítéknak ezen időpontig meg kell jelennie Zalaszentgrót Város Önkormányzatának fent megjelölt bankszámlaszámán. Az átutalási közleményben kérjük az alábbi adatok feltüntetését:</w:t>
      </w:r>
    </w:p>
    <w:p w14:paraId="1CA80ECC" w14:textId="77777777" w:rsidR="00843D08" w:rsidRPr="00E43C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C580F" w14:textId="71786242" w:rsidR="00843D08" w:rsidRPr="00A93ED9" w:rsidRDefault="00843D08" w:rsidP="00843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ED9">
        <w:rPr>
          <w:rFonts w:ascii="Times New Roman" w:hAnsi="Times New Roman" w:cs="Times New Roman"/>
          <w:sz w:val="24"/>
          <w:szCs w:val="24"/>
        </w:rPr>
        <w:t xml:space="preserve">- </w:t>
      </w:r>
      <w:r w:rsidR="00A63A98" w:rsidRPr="00A93ED9">
        <w:rPr>
          <w:rFonts w:ascii="Times New Roman" w:hAnsi="Times New Roman" w:cs="Times New Roman"/>
          <w:sz w:val="24"/>
          <w:szCs w:val="24"/>
        </w:rPr>
        <w:t>„Ajánlati biztosít</w:t>
      </w:r>
      <w:r w:rsidR="00A93ED9" w:rsidRPr="00A93ED9">
        <w:rPr>
          <w:rFonts w:ascii="Times New Roman" w:hAnsi="Times New Roman" w:cs="Times New Roman"/>
          <w:sz w:val="24"/>
          <w:szCs w:val="24"/>
        </w:rPr>
        <w:t>ék, .</w:t>
      </w:r>
      <w:r w:rsidR="006B3594">
        <w:rPr>
          <w:rFonts w:ascii="Times New Roman" w:hAnsi="Times New Roman" w:cs="Times New Roman"/>
          <w:sz w:val="24"/>
          <w:szCs w:val="24"/>
        </w:rPr>
        <w:t>761/12</w:t>
      </w:r>
      <w:r w:rsidR="00A93ED9" w:rsidRPr="00A93ED9">
        <w:rPr>
          <w:rFonts w:ascii="Times New Roman" w:hAnsi="Times New Roman" w:cs="Times New Roman"/>
          <w:sz w:val="24"/>
          <w:szCs w:val="24"/>
        </w:rPr>
        <w:t>. hrsz.-ú ingatlan</w:t>
      </w:r>
      <w:r w:rsidR="00C33D10">
        <w:rPr>
          <w:rFonts w:ascii="Times New Roman" w:hAnsi="Times New Roman" w:cs="Times New Roman"/>
          <w:sz w:val="24"/>
          <w:szCs w:val="24"/>
        </w:rPr>
        <w:t xml:space="preserve"> vételére</w:t>
      </w:r>
      <w:r w:rsidR="00A93ED9" w:rsidRPr="00A93ED9">
        <w:rPr>
          <w:rFonts w:ascii="Times New Roman" w:hAnsi="Times New Roman" w:cs="Times New Roman"/>
          <w:sz w:val="24"/>
          <w:szCs w:val="24"/>
        </w:rPr>
        <w:t>"</w:t>
      </w:r>
    </w:p>
    <w:p w14:paraId="69DB413D" w14:textId="4D1BA36C" w:rsidR="00843D08" w:rsidRPr="00E43C3A" w:rsidRDefault="00843D08" w:rsidP="00843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Pr="00E43C3A">
        <w:rPr>
          <w:rFonts w:ascii="Times New Roman" w:hAnsi="Times New Roman" w:cs="Times New Roman"/>
          <w:sz w:val="24"/>
          <w:szCs w:val="24"/>
        </w:rPr>
        <w:t xml:space="preserve">ályázó neve, címe </w:t>
      </w:r>
      <w:r w:rsidR="00207A46">
        <w:rPr>
          <w:rFonts w:ascii="Times New Roman" w:hAnsi="Times New Roman" w:cs="Times New Roman"/>
          <w:sz w:val="24"/>
          <w:szCs w:val="24"/>
        </w:rPr>
        <w:t>„</w:t>
      </w:r>
    </w:p>
    <w:p w14:paraId="1B62C2DD" w14:textId="77777777" w:rsidR="00843D08" w:rsidRPr="00E43C3A" w:rsidRDefault="00843D08" w:rsidP="00843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A5BDF" w14:textId="3DF5CC8A" w:rsidR="00843D08" w:rsidRPr="00E43C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>Pályázó köteles pályázatához csatolni a pályázati biztosíték maradéktalan átutalására v</w:t>
      </w:r>
      <w:r>
        <w:rPr>
          <w:rFonts w:ascii="Times New Roman" w:hAnsi="Times New Roman" w:cs="Times New Roman"/>
          <w:sz w:val="24"/>
          <w:szCs w:val="24"/>
        </w:rPr>
        <w:t>onatkozó pénzintézeti igazolást vagy a készpénz-átutalási megbízás feladóvevényét.</w:t>
      </w:r>
      <w:r w:rsidRPr="00E43C3A">
        <w:rPr>
          <w:rFonts w:ascii="Times New Roman" w:hAnsi="Times New Roman" w:cs="Times New Roman"/>
          <w:sz w:val="24"/>
          <w:szCs w:val="24"/>
        </w:rPr>
        <w:t xml:space="preserve"> </w:t>
      </w:r>
      <w:r w:rsidRPr="009F6EB4">
        <w:rPr>
          <w:rFonts w:ascii="Times New Roman" w:hAnsi="Times New Roman" w:cs="Times New Roman"/>
          <w:sz w:val="24"/>
          <w:szCs w:val="24"/>
        </w:rPr>
        <w:t>A</w:t>
      </w:r>
      <w:r w:rsidR="009F6EB4" w:rsidRPr="009F6EB4">
        <w:rPr>
          <w:rFonts w:ascii="Times New Roman" w:hAnsi="Times New Roman" w:cs="Times New Roman"/>
          <w:sz w:val="24"/>
          <w:szCs w:val="24"/>
        </w:rPr>
        <w:t>z ajánlati biztosíték</w:t>
      </w:r>
      <w:r w:rsidRPr="009F6EB4">
        <w:rPr>
          <w:rFonts w:ascii="Times New Roman" w:hAnsi="Times New Roman" w:cs="Times New Roman"/>
          <w:sz w:val="24"/>
          <w:szCs w:val="24"/>
        </w:rPr>
        <w:t xml:space="preserve"> összegét a felek eredményes pályázat esetén foglalónak tekintik, fizetés esetén a vételárba beszámítják.</w:t>
      </w:r>
      <w:r w:rsidRPr="00E43C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34DB4" w14:textId="2F850385" w:rsidR="00843D08" w:rsidRPr="00E43C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br/>
        <w:t>Az ajánlatok érdemi elbírálása esetén a nem nyertes pályázó</w:t>
      </w:r>
      <w:r w:rsidR="001D51A3">
        <w:rPr>
          <w:rFonts w:ascii="Times New Roman" w:hAnsi="Times New Roman" w:cs="Times New Roman"/>
          <w:sz w:val="24"/>
          <w:szCs w:val="24"/>
        </w:rPr>
        <w:t>k</w:t>
      </w:r>
      <w:r w:rsidRPr="00E43C3A">
        <w:rPr>
          <w:rFonts w:ascii="Times New Roman" w:hAnsi="Times New Roman" w:cs="Times New Roman"/>
          <w:sz w:val="24"/>
          <w:szCs w:val="24"/>
        </w:rPr>
        <w:t xml:space="preserve"> részére az ajánlati biztosíték az ajánlati kötöttség lejártát követő 5 munkanapon belül visszautalásra kerül. A pályázati kiírás visszavonása, a pályázat </w:t>
      </w:r>
      <w:proofErr w:type="spellStart"/>
      <w:r w:rsidRPr="00E43C3A">
        <w:rPr>
          <w:rFonts w:ascii="Times New Roman" w:hAnsi="Times New Roman" w:cs="Times New Roman"/>
          <w:sz w:val="24"/>
          <w:szCs w:val="24"/>
        </w:rPr>
        <w:t>eredménytelensége</w:t>
      </w:r>
      <w:proofErr w:type="spellEnd"/>
      <w:r w:rsidRPr="00E43C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illetve </w:t>
      </w:r>
      <w:r w:rsidRPr="00E43C3A">
        <w:rPr>
          <w:rFonts w:ascii="Times New Roman" w:hAnsi="Times New Roman" w:cs="Times New Roman"/>
          <w:sz w:val="24"/>
          <w:szCs w:val="24"/>
        </w:rPr>
        <w:t>az ajánlat érvénytelensége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C3A">
        <w:rPr>
          <w:rFonts w:ascii="Times New Roman" w:hAnsi="Times New Roman" w:cs="Times New Roman"/>
          <w:sz w:val="24"/>
          <w:szCs w:val="24"/>
        </w:rPr>
        <w:t>esetén az ajánlati biztosíték</w:t>
      </w:r>
      <w:r>
        <w:rPr>
          <w:rFonts w:ascii="Times New Roman" w:hAnsi="Times New Roman" w:cs="Times New Roman"/>
          <w:sz w:val="24"/>
          <w:szCs w:val="24"/>
        </w:rPr>
        <w:t xml:space="preserve"> az erre vonatkozó döntés meghozatalát követő</w:t>
      </w:r>
      <w:r w:rsidRPr="00E43C3A">
        <w:rPr>
          <w:rFonts w:ascii="Times New Roman" w:hAnsi="Times New Roman" w:cs="Times New Roman"/>
          <w:sz w:val="24"/>
          <w:szCs w:val="24"/>
        </w:rPr>
        <w:t xml:space="preserve"> 5 munkanapon belül kamatmentesen visszajár.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EB4">
        <w:rPr>
          <w:rFonts w:ascii="Times New Roman" w:hAnsi="Times New Roman" w:cs="Times New Roman"/>
          <w:sz w:val="24"/>
          <w:szCs w:val="24"/>
        </w:rPr>
        <w:t xml:space="preserve">Nem jár vissza </w:t>
      </w:r>
      <w:r w:rsidR="009F6EB4" w:rsidRPr="009F6EB4">
        <w:rPr>
          <w:rFonts w:ascii="Times New Roman" w:hAnsi="Times New Roman" w:cs="Times New Roman"/>
          <w:sz w:val="24"/>
          <w:szCs w:val="24"/>
        </w:rPr>
        <w:t>ajánlati biztosíték</w:t>
      </w:r>
      <w:r w:rsidRPr="009F6EB4">
        <w:rPr>
          <w:rFonts w:ascii="Times New Roman" w:hAnsi="Times New Roman" w:cs="Times New Roman"/>
          <w:sz w:val="24"/>
          <w:szCs w:val="24"/>
        </w:rPr>
        <w:t>, ha az ajánlattevő az ajánlatát az ajánlati kötöttség időtartama alatt visszavonta, vagy a szerződés megkötése neki felróható okból hiúsult meg.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8EE7A" w14:textId="77777777" w:rsidR="00843D08" w:rsidRDefault="00843D08" w:rsidP="00E43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716A01" w14:textId="29FCF2C1" w:rsidR="00843D08" w:rsidRPr="004B6CF2" w:rsidRDefault="004F0B35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843D08" w:rsidRPr="004B6C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3D08" w:rsidRPr="004B6CF2">
        <w:rPr>
          <w:rFonts w:ascii="Times New Roman" w:hAnsi="Times New Roman" w:cs="Times New Roman"/>
          <w:b/>
          <w:sz w:val="24"/>
          <w:szCs w:val="24"/>
          <w:u w:val="single"/>
        </w:rPr>
        <w:t>A pályázat benyújtásának helye:</w:t>
      </w:r>
      <w:r w:rsidR="00843D08" w:rsidRPr="004B6C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FC7E3A" w14:textId="77777777" w:rsidR="00843D08" w:rsidRPr="004B6CF2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37D6B" w14:textId="77777777" w:rsidR="00843D08" w:rsidRPr="004B6CF2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EB4">
        <w:rPr>
          <w:rFonts w:ascii="Times New Roman" w:hAnsi="Times New Roman" w:cs="Times New Roman"/>
          <w:sz w:val="24"/>
          <w:szCs w:val="24"/>
        </w:rPr>
        <w:t xml:space="preserve">Zalaszentgróti Közös Önkormányzati Hivatal (8790 Zalaszentgrót, Dózsa </w:t>
      </w:r>
      <w:proofErr w:type="spellStart"/>
      <w:r w:rsidRPr="009F6EB4">
        <w:rPr>
          <w:rFonts w:ascii="Times New Roman" w:hAnsi="Times New Roman" w:cs="Times New Roman"/>
          <w:sz w:val="24"/>
          <w:szCs w:val="24"/>
        </w:rPr>
        <w:t>Gy</w:t>
      </w:r>
      <w:proofErr w:type="spellEnd"/>
      <w:r w:rsidRPr="009F6EB4">
        <w:rPr>
          <w:rFonts w:ascii="Times New Roman" w:hAnsi="Times New Roman" w:cs="Times New Roman"/>
          <w:sz w:val="24"/>
          <w:szCs w:val="24"/>
        </w:rPr>
        <w:t>. u. 1.)</w:t>
      </w:r>
    </w:p>
    <w:p w14:paraId="036F3F93" w14:textId="77777777" w:rsidR="00A63A98" w:rsidRDefault="00A63A98" w:rsidP="00843D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E6ABBD" w14:textId="71531E8B" w:rsidR="00843D08" w:rsidRPr="004B6CF2" w:rsidRDefault="004F0B35" w:rsidP="00843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843D08" w:rsidRPr="004B6C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3D08" w:rsidRPr="004B6CF2">
        <w:rPr>
          <w:rFonts w:ascii="Times New Roman" w:hAnsi="Times New Roman" w:cs="Times New Roman"/>
          <w:b/>
          <w:sz w:val="24"/>
          <w:szCs w:val="24"/>
          <w:u w:val="single"/>
        </w:rPr>
        <w:t>A pályázat benyújtásának határideje:</w:t>
      </w:r>
      <w:r w:rsidR="00843D08" w:rsidRPr="004B6C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575A7B" w14:textId="77777777" w:rsidR="00843D08" w:rsidRPr="004B6CF2" w:rsidRDefault="00843D08" w:rsidP="00843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37254F" w14:textId="17EB56BC" w:rsidR="00B80544" w:rsidRPr="00C62C1D" w:rsidRDefault="00BF200D" w:rsidP="00B805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2C1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24B91" w:rsidRPr="00C62C1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7060D" w:rsidRPr="00C62C1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24B91" w:rsidRPr="00C62C1D">
        <w:rPr>
          <w:rFonts w:ascii="Times New Roman" w:hAnsi="Times New Roman" w:cs="Times New Roman"/>
          <w:b/>
          <w:bCs/>
          <w:sz w:val="24"/>
          <w:szCs w:val="24"/>
        </w:rPr>
        <w:t>augusztus</w:t>
      </w:r>
      <w:r w:rsidR="0057060D" w:rsidRPr="00C62C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4E70" w:rsidRPr="00C62C1D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57060D" w:rsidRPr="00C62C1D">
        <w:rPr>
          <w:rFonts w:ascii="Times New Roman" w:hAnsi="Times New Roman" w:cs="Times New Roman"/>
          <w:b/>
          <w:bCs/>
          <w:sz w:val="24"/>
          <w:szCs w:val="24"/>
        </w:rPr>
        <w:t>. (</w:t>
      </w:r>
      <w:r w:rsidR="00334E70" w:rsidRPr="00C62C1D">
        <w:rPr>
          <w:rFonts w:ascii="Times New Roman" w:hAnsi="Times New Roman" w:cs="Times New Roman"/>
          <w:b/>
          <w:bCs/>
          <w:sz w:val="24"/>
          <w:szCs w:val="24"/>
        </w:rPr>
        <w:t>péntek</w:t>
      </w:r>
      <w:r w:rsidR="0057060D" w:rsidRPr="00C62C1D">
        <w:rPr>
          <w:rFonts w:ascii="Times New Roman" w:hAnsi="Times New Roman" w:cs="Times New Roman"/>
          <w:b/>
          <w:bCs/>
          <w:sz w:val="24"/>
          <w:szCs w:val="24"/>
        </w:rPr>
        <w:t>) 09:00 óra</w:t>
      </w:r>
    </w:p>
    <w:p w14:paraId="7B2AFF04" w14:textId="77777777" w:rsidR="006B3594" w:rsidRDefault="006B3594" w:rsidP="00B80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80F17B" w14:textId="77777777" w:rsidR="006B3594" w:rsidRDefault="006B3594" w:rsidP="006B3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pályázó az ajánlattételi határidő lejártáig módosíthatja vagy vonhatja vissza az ajánlatát. </w:t>
      </w:r>
    </w:p>
    <w:p w14:paraId="24E66C68" w14:textId="77777777" w:rsidR="006B3594" w:rsidRPr="00486EE9" w:rsidRDefault="006B3594" w:rsidP="006B3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021D66" w14:textId="315E644C" w:rsidR="00843D08" w:rsidRDefault="003A25DE" w:rsidP="00843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F0B35">
        <w:rPr>
          <w:rFonts w:ascii="Times New Roman" w:hAnsi="Times New Roman" w:cs="Times New Roman"/>
          <w:b/>
          <w:sz w:val="24"/>
          <w:szCs w:val="24"/>
        </w:rPr>
        <w:t>1</w:t>
      </w:r>
      <w:r w:rsidR="00843D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3D08" w:rsidRPr="00E43C3A">
        <w:rPr>
          <w:rFonts w:ascii="Times New Roman" w:hAnsi="Times New Roman" w:cs="Times New Roman"/>
          <w:b/>
          <w:sz w:val="24"/>
          <w:szCs w:val="24"/>
          <w:u w:val="single"/>
        </w:rPr>
        <w:t>A pályázat benyújtásának módja:</w:t>
      </w:r>
      <w:r w:rsidR="00843D08" w:rsidRPr="00E43C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E87C7" w14:textId="77777777" w:rsidR="00843D08" w:rsidRPr="00E43C3A" w:rsidRDefault="00843D08" w:rsidP="00843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1BC034" w14:textId="77777777" w:rsidR="00843D08" w:rsidRPr="00E43C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 xml:space="preserve">Az ajánlatok benyújthatók </w:t>
      </w:r>
      <w:r w:rsidRPr="009F6EB4">
        <w:rPr>
          <w:rFonts w:ascii="Times New Roman" w:hAnsi="Times New Roman" w:cs="Times New Roman"/>
          <w:sz w:val="24"/>
          <w:szCs w:val="24"/>
        </w:rPr>
        <w:t>személyesen, vagy postai úton.</w:t>
      </w:r>
      <w:r w:rsidR="001959E5">
        <w:rPr>
          <w:rFonts w:ascii="Times New Roman" w:hAnsi="Times New Roman" w:cs="Times New Roman"/>
          <w:sz w:val="24"/>
          <w:szCs w:val="24"/>
        </w:rPr>
        <w:t xml:space="preserve"> Az ajánlatok zárt borítékban, 1</w:t>
      </w:r>
      <w:r w:rsidRPr="00E43C3A">
        <w:rPr>
          <w:rFonts w:ascii="Times New Roman" w:hAnsi="Times New Roman" w:cs="Times New Roman"/>
          <w:sz w:val="24"/>
          <w:szCs w:val="24"/>
        </w:rPr>
        <w:t xml:space="preserve"> példányban kell </w:t>
      </w:r>
      <w:r w:rsidR="001959E5">
        <w:rPr>
          <w:rFonts w:ascii="Times New Roman" w:hAnsi="Times New Roman" w:cs="Times New Roman"/>
          <w:sz w:val="24"/>
          <w:szCs w:val="24"/>
        </w:rPr>
        <w:t>benyújtani,</w:t>
      </w:r>
      <w:r w:rsidRPr="00E43C3A">
        <w:rPr>
          <w:rFonts w:ascii="Times New Roman" w:hAnsi="Times New Roman" w:cs="Times New Roman"/>
          <w:sz w:val="24"/>
          <w:szCs w:val="24"/>
        </w:rPr>
        <w:t xml:space="preserve"> minden oldalán aláírva</w:t>
      </w:r>
      <w:r w:rsidR="001959E5">
        <w:rPr>
          <w:rFonts w:ascii="Times New Roman" w:hAnsi="Times New Roman" w:cs="Times New Roman"/>
          <w:sz w:val="24"/>
          <w:szCs w:val="24"/>
        </w:rPr>
        <w:t>.</w:t>
      </w:r>
      <w:r w:rsidRPr="00E43C3A">
        <w:rPr>
          <w:rFonts w:ascii="Times New Roman" w:hAnsi="Times New Roman" w:cs="Times New Roman"/>
          <w:sz w:val="24"/>
          <w:szCs w:val="24"/>
        </w:rPr>
        <w:t xml:space="preserve"> A borítékon kizárólag a következő szövegrészt kérjük feltüntetni: </w:t>
      </w:r>
    </w:p>
    <w:p w14:paraId="7DA9355F" w14:textId="77777777" w:rsidR="00843D08" w:rsidRPr="00A93ED9" w:rsidRDefault="00843D08" w:rsidP="00843D0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F717D57" w14:textId="7CE8E0BB" w:rsidR="00843D08" w:rsidRPr="00A93ED9" w:rsidRDefault="00843D08" w:rsidP="00843D0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93ED9">
        <w:rPr>
          <w:rFonts w:ascii="Times New Roman" w:hAnsi="Times New Roman" w:cs="Times New Roman"/>
          <w:i/>
          <w:sz w:val="24"/>
          <w:szCs w:val="24"/>
        </w:rPr>
        <w:t xml:space="preserve">„Ajánlat </w:t>
      </w:r>
      <w:r w:rsidR="00C24B91">
        <w:rPr>
          <w:rFonts w:ascii="Times New Roman" w:hAnsi="Times New Roman" w:cs="Times New Roman"/>
          <w:i/>
          <w:sz w:val="24"/>
          <w:szCs w:val="24"/>
        </w:rPr>
        <w:t>belterületi</w:t>
      </w:r>
      <w:r w:rsidR="001959E5">
        <w:rPr>
          <w:rFonts w:ascii="Times New Roman" w:hAnsi="Times New Roman" w:cs="Times New Roman"/>
          <w:i/>
          <w:sz w:val="24"/>
          <w:szCs w:val="24"/>
        </w:rPr>
        <w:t xml:space="preserve"> önkorm</w:t>
      </w:r>
      <w:r w:rsidR="00DF3CA6">
        <w:rPr>
          <w:rFonts w:ascii="Times New Roman" w:hAnsi="Times New Roman" w:cs="Times New Roman"/>
          <w:i/>
          <w:sz w:val="24"/>
          <w:szCs w:val="24"/>
        </w:rPr>
        <w:t>ányzati ingatlan</w:t>
      </w:r>
      <w:r w:rsidR="001959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3CA6">
        <w:rPr>
          <w:rFonts w:ascii="Times New Roman" w:hAnsi="Times New Roman" w:cs="Times New Roman"/>
          <w:i/>
          <w:sz w:val="24"/>
          <w:szCs w:val="24"/>
        </w:rPr>
        <w:t>me</w:t>
      </w:r>
      <w:r w:rsidR="00186C4B">
        <w:rPr>
          <w:rFonts w:ascii="Times New Roman" w:hAnsi="Times New Roman" w:cs="Times New Roman"/>
          <w:i/>
          <w:sz w:val="24"/>
          <w:szCs w:val="24"/>
        </w:rPr>
        <w:t>g</w:t>
      </w:r>
      <w:r w:rsidR="00DF3CA6">
        <w:rPr>
          <w:rFonts w:ascii="Times New Roman" w:hAnsi="Times New Roman" w:cs="Times New Roman"/>
          <w:i/>
          <w:sz w:val="24"/>
          <w:szCs w:val="24"/>
        </w:rPr>
        <w:t>vételére”</w:t>
      </w:r>
    </w:p>
    <w:p w14:paraId="1FE25EE1" w14:textId="77777777" w:rsidR="00843D08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EA345" w14:textId="77777777" w:rsidR="00843D08" w:rsidRPr="00E43C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 xml:space="preserve">A pályázat akkor minősül határidőre benyújtottnak, ha az ajánlattételi határidő lejártáig a megadott címre beérkezik </w:t>
      </w:r>
      <w:r w:rsidRPr="009F6EB4">
        <w:rPr>
          <w:rFonts w:ascii="Times New Roman" w:hAnsi="Times New Roman" w:cs="Times New Roman"/>
          <w:sz w:val="24"/>
          <w:szCs w:val="24"/>
        </w:rPr>
        <w:t>személyesen vagy postai úton. A</w:t>
      </w:r>
      <w:r w:rsidRPr="00E43C3A">
        <w:rPr>
          <w:rFonts w:ascii="Times New Roman" w:hAnsi="Times New Roman" w:cs="Times New Roman"/>
          <w:sz w:val="24"/>
          <w:szCs w:val="24"/>
        </w:rPr>
        <w:t xml:space="preserve"> késve érkezett pályázatokat a kiíró érvénytelennek minősíti. </w:t>
      </w:r>
    </w:p>
    <w:p w14:paraId="2BAA7D7D" w14:textId="77777777" w:rsidR="00843D08" w:rsidRDefault="00843D08" w:rsidP="00843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3C0AD" w14:textId="1AD0DB9E" w:rsidR="006B3594" w:rsidRDefault="006B3594" w:rsidP="006B35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4F0B35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B44671">
        <w:rPr>
          <w:rFonts w:ascii="Times New Roman" w:hAnsi="Times New Roman" w:cs="Times New Roman"/>
          <w:b/>
          <w:bCs/>
          <w:sz w:val="24"/>
          <w:szCs w:val="24"/>
          <w:u w:val="single"/>
        </w:rPr>
        <w:t>. A pályázat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 kiírásra</w:t>
      </w:r>
      <w:r w:rsidRPr="00B446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vonatkozó további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információszolgáltatás:</w:t>
      </w:r>
    </w:p>
    <w:p w14:paraId="2853AB07" w14:textId="77777777" w:rsidR="006B3594" w:rsidRDefault="006B3594" w:rsidP="006B35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D500E3" w14:textId="2623973D" w:rsidR="006B3594" w:rsidRDefault="006B3594" w:rsidP="00EF5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6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pályázati kiírásra vonatkozóan további kérdések írásban nyújthatók be </w:t>
      </w:r>
      <w:r w:rsidRPr="00EF50DE">
        <w:rPr>
          <w:rFonts w:ascii="Times New Roman" w:hAnsi="Times New Roman" w:cs="Times New Roman"/>
          <w:b/>
          <w:bCs/>
          <w:sz w:val="24"/>
          <w:szCs w:val="24"/>
        </w:rPr>
        <w:t xml:space="preserve">a Zalaszentgróti Közös Önkormányzati Hivatal 8790 Zalaszentgrót, Dózsa </w:t>
      </w:r>
      <w:proofErr w:type="spellStart"/>
      <w:r w:rsidRPr="00EF50DE">
        <w:rPr>
          <w:rFonts w:ascii="Times New Roman" w:hAnsi="Times New Roman" w:cs="Times New Roman"/>
          <w:b/>
          <w:bCs/>
          <w:sz w:val="24"/>
          <w:szCs w:val="24"/>
        </w:rPr>
        <w:t>Gy</w:t>
      </w:r>
      <w:proofErr w:type="spellEnd"/>
      <w:r w:rsidRPr="00EF50DE">
        <w:rPr>
          <w:rFonts w:ascii="Times New Roman" w:hAnsi="Times New Roman" w:cs="Times New Roman"/>
          <w:b/>
          <w:bCs/>
          <w:sz w:val="24"/>
          <w:szCs w:val="24"/>
        </w:rPr>
        <w:t xml:space="preserve">. u. 1. szám alatti postai levélcímére vagy a </w:t>
      </w:r>
      <w:r w:rsidR="00A820FA" w:rsidRPr="00EF50DE">
        <w:rPr>
          <w:rFonts w:ascii="Times New Roman" w:hAnsi="Times New Roman" w:cs="Times New Roman"/>
          <w:b/>
          <w:bCs/>
          <w:sz w:val="24"/>
          <w:szCs w:val="24"/>
        </w:rPr>
        <w:t>muszak</w:t>
      </w:r>
      <w:r w:rsidRPr="00EF50DE">
        <w:rPr>
          <w:rFonts w:ascii="Times New Roman" w:hAnsi="Times New Roman" w:cs="Times New Roman"/>
          <w:b/>
          <w:bCs/>
          <w:sz w:val="24"/>
          <w:szCs w:val="24"/>
        </w:rPr>
        <w:t>@zalaszentgrot.hu</w:t>
      </w:r>
      <w:r>
        <w:rPr>
          <w:rFonts w:ascii="Times New Roman" w:hAnsi="Times New Roman" w:cs="Times New Roman"/>
          <w:sz w:val="24"/>
          <w:szCs w:val="24"/>
        </w:rPr>
        <w:t xml:space="preserve"> elektronikus levélcímre. A feltett kérdéseket a kiíró 5 munkanapon belül megválaszolja. </w:t>
      </w:r>
    </w:p>
    <w:p w14:paraId="1BC8B350" w14:textId="77777777" w:rsidR="006B3594" w:rsidRPr="00E43C3A" w:rsidRDefault="006B3594" w:rsidP="00EF5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CDBB5" w14:textId="020E1907" w:rsidR="00843D08" w:rsidRPr="00E43C3A" w:rsidRDefault="003A25DE" w:rsidP="00843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F0B35">
        <w:rPr>
          <w:rFonts w:ascii="Times New Roman" w:hAnsi="Times New Roman" w:cs="Times New Roman"/>
          <w:b/>
          <w:sz w:val="24"/>
          <w:szCs w:val="24"/>
        </w:rPr>
        <w:t>3</w:t>
      </w:r>
      <w:r w:rsidR="00E706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3D08" w:rsidRPr="00E43C3A">
        <w:rPr>
          <w:rFonts w:ascii="Times New Roman" w:hAnsi="Times New Roman" w:cs="Times New Roman"/>
          <w:b/>
          <w:sz w:val="24"/>
          <w:szCs w:val="24"/>
          <w:u w:val="single"/>
        </w:rPr>
        <w:t>A pályázati ajánlat</w:t>
      </w:r>
      <w:r w:rsidR="00843D08">
        <w:rPr>
          <w:rFonts w:ascii="Times New Roman" w:hAnsi="Times New Roman" w:cs="Times New Roman"/>
          <w:b/>
          <w:sz w:val="24"/>
          <w:szCs w:val="24"/>
          <w:u w:val="single"/>
        </w:rPr>
        <w:t xml:space="preserve"> kötelező tartalma</w:t>
      </w:r>
      <w:r w:rsidR="00843D08" w:rsidRPr="00E43C3A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0AA58A8B" w14:textId="77777777" w:rsidR="00843D08" w:rsidRPr="00E43C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C0BD88" w14:textId="104D405B" w:rsidR="00843D08" w:rsidRPr="00C278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83A">
        <w:rPr>
          <w:rFonts w:ascii="Times New Roman" w:hAnsi="Times New Roman" w:cs="Times New Roman"/>
          <w:sz w:val="24"/>
          <w:szCs w:val="24"/>
        </w:rPr>
        <w:t xml:space="preserve">- a pályázó azonosítására szolgáló adatok </w:t>
      </w:r>
      <w:r w:rsidR="008726A3" w:rsidRPr="008726A3">
        <w:rPr>
          <w:rFonts w:ascii="Times New Roman" w:hAnsi="Times New Roman" w:cs="Times New Roman"/>
          <w:sz w:val="24"/>
          <w:szCs w:val="24"/>
        </w:rPr>
        <w:t xml:space="preserve">(természetes személy esetén: név, születéskori név, lakcím, születési hely, idő, anyja neve, személyazonosító igazolvány száma, személyi azonosító jele, adóazonosító jele;) </w:t>
      </w:r>
      <w:r w:rsidR="00A134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3C55F" w14:textId="77777777" w:rsidR="00843D08" w:rsidRPr="00E43C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 xml:space="preserve">- a pályázat </w:t>
      </w:r>
      <w:r w:rsidR="00FC58C0">
        <w:rPr>
          <w:rFonts w:ascii="Times New Roman" w:hAnsi="Times New Roman" w:cs="Times New Roman"/>
          <w:sz w:val="24"/>
          <w:szCs w:val="24"/>
        </w:rPr>
        <w:t>tárgyának meghatározása, azonosító adatai</w:t>
      </w:r>
      <w:r w:rsidR="00515B79">
        <w:rPr>
          <w:rFonts w:ascii="Times New Roman" w:hAnsi="Times New Roman" w:cs="Times New Roman"/>
          <w:sz w:val="24"/>
          <w:szCs w:val="24"/>
        </w:rPr>
        <w:t xml:space="preserve"> (település</w:t>
      </w:r>
      <w:r>
        <w:rPr>
          <w:rFonts w:ascii="Times New Roman" w:hAnsi="Times New Roman" w:cs="Times New Roman"/>
          <w:sz w:val="24"/>
          <w:szCs w:val="24"/>
        </w:rPr>
        <w:t>; helyrajzi szám)</w:t>
      </w:r>
    </w:p>
    <w:p w14:paraId="6927CBD7" w14:textId="77777777" w:rsidR="00843D08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 xml:space="preserve">- </w:t>
      </w:r>
      <w:r w:rsidR="00FC58C0">
        <w:rPr>
          <w:rFonts w:ascii="Times New Roman" w:hAnsi="Times New Roman" w:cs="Times New Roman"/>
          <w:sz w:val="24"/>
          <w:szCs w:val="24"/>
        </w:rPr>
        <w:t>a megajánlott ellenszolgáltatás</w:t>
      </w:r>
    </w:p>
    <w:p w14:paraId="36C3DA89" w14:textId="52E7ED48" w:rsidR="00843D08" w:rsidRPr="00E43C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 xml:space="preserve">- a </w:t>
      </w:r>
      <w:r w:rsidR="00367687">
        <w:rPr>
          <w:rFonts w:ascii="Times New Roman" w:hAnsi="Times New Roman" w:cs="Times New Roman"/>
          <w:sz w:val="24"/>
          <w:szCs w:val="24"/>
        </w:rPr>
        <w:t>pályázati biztosíték</w:t>
      </w:r>
      <w:r w:rsidR="00FC58C0">
        <w:rPr>
          <w:rFonts w:ascii="Times New Roman" w:hAnsi="Times New Roman" w:cs="Times New Roman"/>
          <w:sz w:val="24"/>
          <w:szCs w:val="24"/>
        </w:rPr>
        <w:t xml:space="preserve"> befizetésének igazolása</w:t>
      </w:r>
    </w:p>
    <w:p w14:paraId="12A39509" w14:textId="77777777" w:rsidR="00843D08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>- a pályázati kiírás feltételeinek elfogadására és az e</w:t>
      </w:r>
      <w:r w:rsidR="001D51A3">
        <w:rPr>
          <w:rFonts w:ascii="Times New Roman" w:hAnsi="Times New Roman" w:cs="Times New Roman"/>
          <w:sz w:val="24"/>
          <w:szCs w:val="24"/>
        </w:rPr>
        <w:t xml:space="preserve">llenszolgáltatás teljesítésére </w:t>
      </w:r>
      <w:r w:rsidR="00FC58C0">
        <w:rPr>
          <w:rFonts w:ascii="Times New Roman" w:hAnsi="Times New Roman" w:cs="Times New Roman"/>
          <w:sz w:val="24"/>
          <w:szCs w:val="24"/>
        </w:rPr>
        <w:t>vonatkozó nyilatkozat</w:t>
      </w:r>
    </w:p>
    <w:p w14:paraId="3E391A5F" w14:textId="2C1217FC" w:rsidR="00334E70" w:rsidRDefault="00334E70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lakcímigazolvány másolata</w:t>
      </w:r>
    </w:p>
    <w:p w14:paraId="336DD756" w14:textId="0EDC7BD3" w:rsidR="00334E70" w:rsidRPr="00B75CBA" w:rsidRDefault="00334E70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nyilatkozat, hogy a pályázó vagy a vele egy háztartásban élő nem rendelkezik „garázs” művelési ágú ingatlannal </w:t>
      </w:r>
      <w:r w:rsidRPr="00B75CBA">
        <w:rPr>
          <w:rFonts w:ascii="Times New Roman" w:hAnsi="Times New Roman" w:cs="Times New Roman"/>
          <w:sz w:val="24"/>
          <w:szCs w:val="24"/>
        </w:rPr>
        <w:t xml:space="preserve">a </w:t>
      </w:r>
      <w:r w:rsidR="00B75CBA" w:rsidRPr="009F6EB4">
        <w:rPr>
          <w:rFonts w:ascii="Times New Roman" w:hAnsi="Times New Roman" w:cs="Times New Roman"/>
          <w:sz w:val="24"/>
          <w:szCs w:val="24"/>
        </w:rPr>
        <w:t xml:space="preserve">Katalin </w:t>
      </w:r>
      <w:proofErr w:type="spellStart"/>
      <w:r w:rsidR="00B75CBA" w:rsidRPr="009F6EB4">
        <w:rPr>
          <w:rFonts w:ascii="Times New Roman" w:hAnsi="Times New Roman" w:cs="Times New Roman"/>
          <w:sz w:val="24"/>
          <w:szCs w:val="24"/>
        </w:rPr>
        <w:t>ltp</w:t>
      </w:r>
      <w:proofErr w:type="spellEnd"/>
      <w:r w:rsidR="00B75CBA" w:rsidRPr="009F6EB4">
        <w:rPr>
          <w:rFonts w:ascii="Times New Roman" w:hAnsi="Times New Roman" w:cs="Times New Roman"/>
          <w:sz w:val="24"/>
          <w:szCs w:val="24"/>
        </w:rPr>
        <w:t>-n lévő (HRSZ: 761/12, HRSZ: 761/13) garázssoron</w:t>
      </w:r>
    </w:p>
    <w:p w14:paraId="289936E3" w14:textId="77777777" w:rsidR="00843D08" w:rsidRPr="00E43C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>- amennyiben az eljárásban meghatalmazott vesz részt, a</w:t>
      </w:r>
      <w:r w:rsidR="00FC58C0">
        <w:rPr>
          <w:rFonts w:ascii="Times New Roman" w:hAnsi="Times New Roman" w:cs="Times New Roman"/>
          <w:sz w:val="24"/>
          <w:szCs w:val="24"/>
        </w:rPr>
        <w:t xml:space="preserve"> meghatalmazás eredeti példánya</w:t>
      </w:r>
    </w:p>
    <w:p w14:paraId="18DB7A49" w14:textId="77777777" w:rsidR="00A134DB" w:rsidRPr="00E43C3A" w:rsidRDefault="00A134DB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EF180" w14:textId="22F6B651" w:rsidR="00843D08" w:rsidRDefault="003A25DE" w:rsidP="00843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F0B35">
        <w:rPr>
          <w:rFonts w:ascii="Times New Roman" w:hAnsi="Times New Roman" w:cs="Times New Roman"/>
          <w:b/>
          <w:sz w:val="24"/>
          <w:szCs w:val="24"/>
        </w:rPr>
        <w:t>4</w:t>
      </w:r>
      <w:r w:rsidR="00E706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3D08">
        <w:rPr>
          <w:rFonts w:ascii="Times New Roman" w:hAnsi="Times New Roman" w:cs="Times New Roman"/>
          <w:b/>
          <w:sz w:val="24"/>
          <w:szCs w:val="24"/>
          <w:u w:val="single"/>
        </w:rPr>
        <w:t>Pályázat érvénytelensége:</w:t>
      </w:r>
    </w:p>
    <w:p w14:paraId="07B39112" w14:textId="77777777" w:rsidR="00843D08" w:rsidRPr="00E43C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123A7" w14:textId="77777777" w:rsidR="00843D08" w:rsidRPr="00E43C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>Érvénytelen a pályázat, ha</w:t>
      </w:r>
    </w:p>
    <w:p w14:paraId="0851756B" w14:textId="4629CE87" w:rsidR="00843D08" w:rsidRPr="00334E70" w:rsidRDefault="00843D08" w:rsidP="00367687">
      <w:pPr>
        <w:pStyle w:val="Listaszerbekezds"/>
        <w:numPr>
          <w:ilvl w:val="0"/>
          <w:numId w:val="18"/>
        </w:numPr>
        <w:jc w:val="both"/>
      </w:pPr>
      <w:r w:rsidRPr="00334E70">
        <w:t>a pályázatot a benyújtásra meghatározott határidő eltelte után nyújtották be</w:t>
      </w:r>
    </w:p>
    <w:p w14:paraId="381242BE" w14:textId="0E997C6E" w:rsidR="00843D08" w:rsidRPr="00334E70" w:rsidRDefault="00843D08" w:rsidP="00367687">
      <w:pPr>
        <w:pStyle w:val="Listaszerbekezds"/>
        <w:numPr>
          <w:ilvl w:val="0"/>
          <w:numId w:val="18"/>
        </w:numPr>
        <w:jc w:val="both"/>
      </w:pPr>
      <w:r w:rsidRPr="00334E70">
        <w:t>a</w:t>
      </w:r>
      <w:r w:rsidR="00367687">
        <w:t>z ajánlati biztosítékot</w:t>
      </w:r>
      <w:r w:rsidRPr="00334E70">
        <w:t xml:space="preserve"> a pályázó határidőben nem fizette meg vagy annak megfizetését nem igazolta</w:t>
      </w:r>
    </w:p>
    <w:p w14:paraId="2F9747B2" w14:textId="07191A80" w:rsidR="00843D08" w:rsidRDefault="00843D08" w:rsidP="00367687">
      <w:pPr>
        <w:pStyle w:val="Listaszerbekezds"/>
        <w:numPr>
          <w:ilvl w:val="0"/>
          <w:numId w:val="18"/>
        </w:numPr>
        <w:jc w:val="both"/>
      </w:pPr>
      <w:r w:rsidRPr="00334E70">
        <w:lastRenderedPageBreak/>
        <w:t>a pályázat nem felel meg a pályázati kiírásban meghatározott tartalmi, formai követelményeknek</w:t>
      </w:r>
    </w:p>
    <w:p w14:paraId="54AE925F" w14:textId="59A2B6A4" w:rsidR="00334E70" w:rsidRDefault="00334E70" w:rsidP="00367687">
      <w:pPr>
        <w:pStyle w:val="Listaszerbekezds"/>
        <w:numPr>
          <w:ilvl w:val="0"/>
          <w:numId w:val="18"/>
        </w:numPr>
        <w:jc w:val="both"/>
      </w:pPr>
      <w:r>
        <w:t xml:space="preserve">a pályázó NEM rendelkezik a </w:t>
      </w:r>
      <w:r w:rsidRPr="00334E70">
        <w:t xml:space="preserve">Katalin lakótelepi lakcímmel (Zalaszentgrót, Katalin </w:t>
      </w:r>
      <w:proofErr w:type="spellStart"/>
      <w:r w:rsidRPr="00334E70">
        <w:t>lkt</w:t>
      </w:r>
      <w:proofErr w:type="spellEnd"/>
      <w:r w:rsidRPr="00334E70">
        <w:t xml:space="preserve"> 1; 2;3;4;5;6 ill. a Batth</w:t>
      </w:r>
      <w:r w:rsidR="00CD6ADA">
        <w:t>y</w:t>
      </w:r>
      <w:r w:rsidRPr="00334E70">
        <w:t xml:space="preserve">ány L. u.  21 és 23.) </w:t>
      </w:r>
    </w:p>
    <w:p w14:paraId="6CDD7238" w14:textId="614E5A6E" w:rsidR="00334E70" w:rsidRPr="00334E70" w:rsidRDefault="00334E70" w:rsidP="00367687">
      <w:pPr>
        <w:pStyle w:val="Listaszerbekezds"/>
        <w:numPr>
          <w:ilvl w:val="0"/>
          <w:numId w:val="18"/>
        </w:numPr>
        <w:jc w:val="both"/>
      </w:pPr>
      <w:r>
        <w:t xml:space="preserve">a pályázó </w:t>
      </w:r>
      <w:r w:rsidRPr="00334E70">
        <w:t>és</w:t>
      </w:r>
      <w:r>
        <w:t>/vagy</w:t>
      </w:r>
      <w:r w:rsidRPr="00334E70">
        <w:t xml:space="preserve"> a vele egy háztartásban élő személy/személyek rendelkezik/</w:t>
      </w:r>
      <w:proofErr w:type="spellStart"/>
      <w:r w:rsidRPr="00334E70">
        <w:t>nek</w:t>
      </w:r>
      <w:proofErr w:type="spellEnd"/>
      <w:r w:rsidRPr="00334E70">
        <w:t xml:space="preserve"> a Zalaszentgrót, Katalin </w:t>
      </w:r>
      <w:proofErr w:type="spellStart"/>
      <w:r w:rsidRPr="00334E70">
        <w:t>ltp</w:t>
      </w:r>
      <w:proofErr w:type="spellEnd"/>
      <w:r w:rsidRPr="00334E70">
        <w:t>-n lévő (HRSZ: 761/12, HRSZ: 761/13) garázs</w:t>
      </w:r>
      <w:r w:rsidR="00CD6ADA">
        <w:t xml:space="preserve">soron ingatlan </w:t>
      </w:r>
      <w:r w:rsidRPr="00334E70">
        <w:t xml:space="preserve">tulajdonjogával. </w:t>
      </w:r>
    </w:p>
    <w:p w14:paraId="59A634E1" w14:textId="77777777" w:rsidR="00843D08" w:rsidRPr="00E43C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784F0" w14:textId="40FD27EF" w:rsidR="00843D08" w:rsidRPr="00E43C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>Az érvénytelen pályázatot benyújtók a pályázati eljárás további szakaszában nem vehetnek részt.</w:t>
      </w:r>
    </w:p>
    <w:p w14:paraId="4AC3C5ED" w14:textId="77777777" w:rsidR="00204DE2" w:rsidRDefault="00204DE2" w:rsidP="00843D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8CEDA9" w14:textId="0705FCD5" w:rsidR="00843D08" w:rsidRDefault="003A25DE" w:rsidP="00843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F0B35">
        <w:rPr>
          <w:rFonts w:ascii="Times New Roman" w:hAnsi="Times New Roman" w:cs="Times New Roman"/>
          <w:b/>
          <w:sz w:val="24"/>
          <w:szCs w:val="24"/>
        </w:rPr>
        <w:t>5</w:t>
      </w:r>
      <w:r w:rsidR="00E706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3D08" w:rsidRPr="00E43C3A">
        <w:rPr>
          <w:rFonts w:ascii="Times New Roman" w:hAnsi="Times New Roman" w:cs="Times New Roman"/>
          <w:b/>
          <w:sz w:val="24"/>
          <w:szCs w:val="24"/>
          <w:u w:val="single"/>
        </w:rPr>
        <w:t>A pályázat elbírálásának szempontja:</w:t>
      </w:r>
      <w:r w:rsidR="00843D08" w:rsidRPr="00E43C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86610E" w14:textId="77777777" w:rsidR="00A93ED9" w:rsidRPr="00A93ED9" w:rsidRDefault="00A93ED9" w:rsidP="0080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64F2C" w14:textId="6D77832E" w:rsidR="00A93ED9" w:rsidRPr="00A93ED9" w:rsidRDefault="00A93ED9" w:rsidP="0080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ED9">
        <w:rPr>
          <w:rFonts w:ascii="Times New Roman" w:hAnsi="Times New Roman" w:cs="Times New Roman"/>
          <w:sz w:val="24"/>
          <w:szCs w:val="24"/>
        </w:rPr>
        <w:t>A</w:t>
      </w:r>
      <w:r w:rsidR="00C33D10">
        <w:rPr>
          <w:rFonts w:ascii="Times New Roman" w:hAnsi="Times New Roman" w:cs="Times New Roman"/>
          <w:sz w:val="24"/>
          <w:szCs w:val="24"/>
        </w:rPr>
        <w:t xml:space="preserve"> </w:t>
      </w:r>
      <w:r w:rsidRPr="00A93ED9">
        <w:rPr>
          <w:rFonts w:ascii="Times New Roman" w:hAnsi="Times New Roman" w:cs="Times New Roman"/>
          <w:sz w:val="24"/>
          <w:szCs w:val="24"/>
        </w:rPr>
        <w:t xml:space="preserve">pályázat nyertese az a személy lesz, aki </w:t>
      </w:r>
      <w:r w:rsidR="00A820FA">
        <w:rPr>
          <w:rFonts w:ascii="Times New Roman" w:hAnsi="Times New Roman" w:cs="Times New Roman"/>
          <w:sz w:val="24"/>
          <w:szCs w:val="24"/>
        </w:rPr>
        <w:t xml:space="preserve">a pályáztatást követő versenytárgyaláson </w:t>
      </w:r>
      <w:r w:rsidR="00C33D10">
        <w:rPr>
          <w:rFonts w:ascii="Times New Roman" w:hAnsi="Times New Roman" w:cs="Times New Roman"/>
          <w:sz w:val="24"/>
          <w:szCs w:val="24"/>
        </w:rPr>
        <w:t>az ingatlanra a</w:t>
      </w:r>
      <w:r w:rsidRPr="00A93ED9">
        <w:rPr>
          <w:rFonts w:ascii="Times New Roman" w:hAnsi="Times New Roman" w:cs="Times New Roman"/>
          <w:sz w:val="24"/>
          <w:szCs w:val="24"/>
        </w:rPr>
        <w:t xml:space="preserve"> legmagasabb összegű vételi ajánlatot teszi. </w:t>
      </w:r>
    </w:p>
    <w:p w14:paraId="348A6E8F" w14:textId="77777777" w:rsidR="00C13E73" w:rsidRDefault="00C13E73" w:rsidP="00E43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D7A35C" w14:textId="0D145F8B" w:rsidR="00E70696" w:rsidRDefault="003A25DE" w:rsidP="00E70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F0B35">
        <w:rPr>
          <w:rFonts w:ascii="Times New Roman" w:hAnsi="Times New Roman" w:cs="Times New Roman"/>
          <w:b/>
          <w:sz w:val="24"/>
          <w:szCs w:val="24"/>
        </w:rPr>
        <w:t>6</w:t>
      </w:r>
      <w:r w:rsidR="00E706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0696" w:rsidRPr="00E43C3A">
        <w:rPr>
          <w:rFonts w:ascii="Times New Roman" w:hAnsi="Times New Roman" w:cs="Times New Roman"/>
          <w:b/>
          <w:sz w:val="24"/>
          <w:szCs w:val="24"/>
          <w:u w:val="single"/>
        </w:rPr>
        <w:t>A pályázatok bontásának ideje:</w:t>
      </w:r>
      <w:r w:rsidR="00E706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A2F7C8" w14:textId="77777777" w:rsidR="00E70696" w:rsidRDefault="00E70696" w:rsidP="00E70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89B23" w14:textId="01992CC4" w:rsidR="0077572F" w:rsidRDefault="007A433D" w:rsidP="00775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24B91">
        <w:rPr>
          <w:rFonts w:ascii="Times New Roman" w:hAnsi="Times New Roman" w:cs="Times New Roman"/>
          <w:sz w:val="24"/>
          <w:szCs w:val="24"/>
        </w:rPr>
        <w:t>4</w:t>
      </w:r>
      <w:r w:rsidR="0057060D">
        <w:rPr>
          <w:rFonts w:ascii="Times New Roman" w:hAnsi="Times New Roman" w:cs="Times New Roman"/>
          <w:sz w:val="24"/>
          <w:szCs w:val="24"/>
        </w:rPr>
        <w:t xml:space="preserve">. </w:t>
      </w:r>
      <w:r w:rsidR="00C24B91">
        <w:rPr>
          <w:rFonts w:ascii="Times New Roman" w:hAnsi="Times New Roman" w:cs="Times New Roman"/>
          <w:sz w:val="24"/>
          <w:szCs w:val="24"/>
        </w:rPr>
        <w:t>augusztus</w:t>
      </w:r>
      <w:r w:rsidR="0057060D">
        <w:rPr>
          <w:rFonts w:ascii="Times New Roman" w:hAnsi="Times New Roman" w:cs="Times New Roman"/>
          <w:sz w:val="24"/>
          <w:szCs w:val="24"/>
        </w:rPr>
        <w:t xml:space="preserve"> </w:t>
      </w:r>
      <w:r w:rsidR="00334E70">
        <w:rPr>
          <w:rFonts w:ascii="Times New Roman" w:hAnsi="Times New Roman" w:cs="Times New Roman"/>
          <w:sz w:val="24"/>
          <w:szCs w:val="24"/>
        </w:rPr>
        <w:t>23</w:t>
      </w:r>
      <w:r w:rsidR="0057060D">
        <w:rPr>
          <w:rFonts w:ascii="Times New Roman" w:hAnsi="Times New Roman" w:cs="Times New Roman"/>
          <w:sz w:val="24"/>
          <w:szCs w:val="24"/>
        </w:rPr>
        <w:t>. (</w:t>
      </w:r>
      <w:r w:rsidR="00334E70">
        <w:rPr>
          <w:rFonts w:ascii="Times New Roman" w:hAnsi="Times New Roman" w:cs="Times New Roman"/>
          <w:sz w:val="24"/>
          <w:szCs w:val="24"/>
        </w:rPr>
        <w:t>péntek</w:t>
      </w:r>
      <w:r w:rsidR="0057060D">
        <w:rPr>
          <w:rFonts w:ascii="Times New Roman" w:hAnsi="Times New Roman" w:cs="Times New Roman"/>
          <w:sz w:val="24"/>
          <w:szCs w:val="24"/>
        </w:rPr>
        <w:t>) 09:</w:t>
      </w:r>
      <w:r w:rsidR="00CD6ADA">
        <w:rPr>
          <w:rFonts w:ascii="Times New Roman" w:hAnsi="Times New Roman" w:cs="Times New Roman"/>
          <w:sz w:val="24"/>
          <w:szCs w:val="24"/>
        </w:rPr>
        <w:t>05</w:t>
      </w:r>
      <w:r w:rsidR="0057060D">
        <w:rPr>
          <w:rFonts w:ascii="Times New Roman" w:hAnsi="Times New Roman" w:cs="Times New Roman"/>
          <w:sz w:val="24"/>
          <w:szCs w:val="24"/>
        </w:rPr>
        <w:t xml:space="preserve"> óra</w:t>
      </w:r>
    </w:p>
    <w:p w14:paraId="0EAE3737" w14:textId="77777777" w:rsidR="00C13E73" w:rsidRDefault="00C13E73" w:rsidP="00E70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D2B0B0" w14:textId="220CF2CD" w:rsidR="00E70696" w:rsidRDefault="003A25DE" w:rsidP="00E70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F0B35">
        <w:rPr>
          <w:rFonts w:ascii="Times New Roman" w:hAnsi="Times New Roman" w:cs="Times New Roman"/>
          <w:b/>
          <w:sz w:val="24"/>
          <w:szCs w:val="24"/>
        </w:rPr>
        <w:t>7</w:t>
      </w:r>
      <w:r w:rsidR="00E70696" w:rsidRPr="00E706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0696" w:rsidRPr="00E43C3A">
        <w:rPr>
          <w:rFonts w:ascii="Times New Roman" w:hAnsi="Times New Roman" w:cs="Times New Roman"/>
          <w:b/>
          <w:sz w:val="24"/>
          <w:szCs w:val="24"/>
          <w:u w:val="single"/>
        </w:rPr>
        <w:t>A pályázatok bontásának helye:</w:t>
      </w:r>
      <w:r w:rsidR="00E70696" w:rsidRPr="00E43C3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D13BFC" w14:textId="77777777" w:rsidR="00E70696" w:rsidRDefault="00E70696" w:rsidP="00E70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7098A" w14:textId="77777777" w:rsidR="00E70696" w:rsidRDefault="00E70696" w:rsidP="00E60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 xml:space="preserve">Zalaszentgróti Közös Önkormányzati Hivatal </w:t>
      </w:r>
      <w:r w:rsidR="001324DF">
        <w:rPr>
          <w:rFonts w:ascii="Times New Roman" w:hAnsi="Times New Roman" w:cs="Times New Roman"/>
          <w:sz w:val="24"/>
          <w:szCs w:val="24"/>
        </w:rPr>
        <w:t>Műszaki O</w:t>
      </w:r>
      <w:r w:rsidR="0077572F">
        <w:rPr>
          <w:rFonts w:ascii="Times New Roman" w:hAnsi="Times New Roman" w:cs="Times New Roman"/>
          <w:sz w:val="24"/>
          <w:szCs w:val="24"/>
        </w:rPr>
        <w:t xml:space="preserve">sztály </w:t>
      </w:r>
      <w:r>
        <w:rPr>
          <w:rFonts w:ascii="Times New Roman" w:hAnsi="Times New Roman" w:cs="Times New Roman"/>
          <w:sz w:val="24"/>
          <w:szCs w:val="24"/>
        </w:rPr>
        <w:t xml:space="preserve">(8790 </w:t>
      </w:r>
      <w:r w:rsidRPr="00E43C3A">
        <w:rPr>
          <w:rFonts w:ascii="Times New Roman" w:hAnsi="Times New Roman" w:cs="Times New Roman"/>
          <w:sz w:val="24"/>
          <w:szCs w:val="24"/>
        </w:rPr>
        <w:t xml:space="preserve">Zalaszentgrót, Dózsa </w:t>
      </w:r>
      <w:proofErr w:type="spellStart"/>
      <w:r w:rsidRPr="00E43C3A">
        <w:rPr>
          <w:rFonts w:ascii="Times New Roman" w:hAnsi="Times New Roman" w:cs="Times New Roman"/>
          <w:sz w:val="24"/>
          <w:szCs w:val="24"/>
        </w:rPr>
        <w:t>Gy</w:t>
      </w:r>
      <w:proofErr w:type="spellEnd"/>
      <w:r w:rsidRPr="00E43C3A">
        <w:rPr>
          <w:rFonts w:ascii="Times New Roman" w:hAnsi="Times New Roman" w:cs="Times New Roman"/>
          <w:sz w:val="24"/>
          <w:szCs w:val="24"/>
        </w:rPr>
        <w:t>. u. 1.)</w:t>
      </w:r>
    </w:p>
    <w:p w14:paraId="78339EE3" w14:textId="77777777" w:rsidR="00C13E73" w:rsidRDefault="00C13E73" w:rsidP="00E43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5BA5C3" w14:textId="4816F5A2" w:rsidR="00E70696" w:rsidRDefault="00E70696" w:rsidP="00E70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F0B3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43C3A">
        <w:rPr>
          <w:rFonts w:ascii="Times New Roman" w:hAnsi="Times New Roman" w:cs="Times New Roman"/>
          <w:b/>
          <w:sz w:val="24"/>
          <w:szCs w:val="24"/>
          <w:u w:val="single"/>
        </w:rPr>
        <w:t xml:space="preserve">A pályázat bontásának módja: </w:t>
      </w:r>
    </w:p>
    <w:p w14:paraId="02F2E9D5" w14:textId="4FC95713" w:rsidR="00E70696" w:rsidRDefault="00E70696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E43C3A">
        <w:rPr>
          <w:rFonts w:ascii="Times New Roman" w:hAnsi="Times New Roman" w:cs="Times New Roman"/>
          <w:sz w:val="24"/>
          <w:szCs w:val="24"/>
        </w:rPr>
        <w:t xml:space="preserve">A pályázatok bontását a </w:t>
      </w:r>
      <w:r>
        <w:rPr>
          <w:rFonts w:ascii="Times New Roman" w:hAnsi="Times New Roman" w:cs="Times New Roman"/>
          <w:sz w:val="24"/>
          <w:szCs w:val="24"/>
        </w:rPr>
        <w:t>pályázat kiírójának képviselője</w:t>
      </w:r>
      <w:r w:rsidRPr="00E43C3A">
        <w:rPr>
          <w:rFonts w:ascii="Times New Roman" w:hAnsi="Times New Roman" w:cs="Times New Roman"/>
          <w:sz w:val="24"/>
          <w:szCs w:val="24"/>
        </w:rPr>
        <w:t xml:space="preserve"> végzi. A pályázatok bontásánál az ajánlatkérő nevében eljáró személyek, az ajánlattevők, valamint a meghívott személyek lehetnek jelen. A pályázat felbontásakor ismertetni kell az ajánlattevők nevét</w:t>
      </w:r>
      <w:r w:rsidR="004C43E7">
        <w:rPr>
          <w:rFonts w:ascii="Times New Roman" w:hAnsi="Times New Roman" w:cs="Times New Roman"/>
          <w:sz w:val="24"/>
          <w:szCs w:val="24"/>
        </w:rPr>
        <w:t xml:space="preserve"> </w:t>
      </w:r>
      <w:r w:rsidR="00204DE2" w:rsidRPr="00C2783A">
        <w:rPr>
          <w:rFonts w:ascii="Times New Roman" w:hAnsi="Times New Roman" w:cs="Times New Roman"/>
          <w:sz w:val="24"/>
          <w:szCs w:val="24"/>
        </w:rPr>
        <w:t>(megnevezését</w:t>
      </w:r>
      <w:r w:rsidR="004C43E7" w:rsidRPr="00C2783A">
        <w:rPr>
          <w:rFonts w:ascii="Times New Roman" w:hAnsi="Times New Roman" w:cs="Times New Roman"/>
          <w:sz w:val="24"/>
          <w:szCs w:val="24"/>
        </w:rPr>
        <w:t>)</w:t>
      </w:r>
      <w:r w:rsidRPr="00C2783A">
        <w:rPr>
          <w:rFonts w:ascii="Times New Roman" w:hAnsi="Times New Roman" w:cs="Times New Roman"/>
          <w:sz w:val="24"/>
          <w:szCs w:val="24"/>
        </w:rPr>
        <w:t>,</w:t>
      </w:r>
      <w:r w:rsidRPr="00E43C3A">
        <w:rPr>
          <w:rFonts w:ascii="Times New Roman" w:hAnsi="Times New Roman" w:cs="Times New Roman"/>
          <w:sz w:val="24"/>
          <w:szCs w:val="24"/>
        </w:rPr>
        <w:t xml:space="preserve"> címét</w:t>
      </w:r>
      <w:r w:rsidR="004C43E7">
        <w:rPr>
          <w:rFonts w:ascii="Times New Roman" w:hAnsi="Times New Roman" w:cs="Times New Roman"/>
          <w:sz w:val="24"/>
          <w:szCs w:val="24"/>
        </w:rPr>
        <w:t xml:space="preserve"> </w:t>
      </w:r>
      <w:r w:rsidR="004C43E7" w:rsidRPr="00C2783A">
        <w:rPr>
          <w:rFonts w:ascii="Times New Roman" w:hAnsi="Times New Roman" w:cs="Times New Roman"/>
          <w:sz w:val="24"/>
          <w:szCs w:val="24"/>
        </w:rPr>
        <w:t>(székhelyét)</w:t>
      </w:r>
      <w:r w:rsidRPr="00C2783A">
        <w:rPr>
          <w:rFonts w:ascii="Times New Roman" w:hAnsi="Times New Roman" w:cs="Times New Roman"/>
          <w:sz w:val="24"/>
          <w:szCs w:val="24"/>
        </w:rPr>
        <w:t xml:space="preserve">, </w:t>
      </w:r>
      <w:r w:rsidRPr="00E43C3A">
        <w:rPr>
          <w:rFonts w:ascii="Times New Roman" w:hAnsi="Times New Roman" w:cs="Times New Roman"/>
          <w:sz w:val="24"/>
          <w:szCs w:val="24"/>
        </w:rPr>
        <w:t>valamint azokat a főbb számszerűsíthető adatokat, amelyek az elbírálásná</w:t>
      </w:r>
      <w:r>
        <w:rPr>
          <w:rFonts w:ascii="Times New Roman" w:hAnsi="Times New Roman" w:cs="Times New Roman"/>
          <w:sz w:val="24"/>
          <w:szCs w:val="24"/>
        </w:rPr>
        <w:t xml:space="preserve">l értékelésre kerülnek. A pályázatok felbontásáról és ismertetéséről az ajánlatkérő jegyzőkönyvet készít. </w:t>
      </w:r>
    </w:p>
    <w:p w14:paraId="50A75A68" w14:textId="77777777" w:rsidR="00C13E73" w:rsidRDefault="00C13E73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14880" w14:textId="5433FEFC" w:rsidR="00E70696" w:rsidRDefault="003A25DE" w:rsidP="00E70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F0B35">
        <w:rPr>
          <w:rFonts w:ascii="Times New Roman" w:hAnsi="Times New Roman" w:cs="Times New Roman"/>
          <w:b/>
          <w:sz w:val="24"/>
          <w:szCs w:val="24"/>
        </w:rPr>
        <w:t>9</w:t>
      </w:r>
      <w:r w:rsidR="00E706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0696" w:rsidRPr="00E43C3A">
        <w:rPr>
          <w:rFonts w:ascii="Times New Roman" w:hAnsi="Times New Roman" w:cs="Times New Roman"/>
          <w:b/>
          <w:sz w:val="24"/>
          <w:szCs w:val="24"/>
          <w:u w:val="single"/>
        </w:rPr>
        <w:t>Az ajánlati kötöttség minimális időtartama:</w:t>
      </w:r>
      <w:r w:rsidR="00E70696" w:rsidRPr="00E43C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73238" w14:textId="1CCC6DCC" w:rsidR="004C43E7" w:rsidRDefault="00E70696" w:rsidP="004C4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br/>
      </w:r>
      <w:r w:rsidR="004C43E7" w:rsidRPr="00C2783A">
        <w:rPr>
          <w:rFonts w:ascii="Times New Roman" w:hAnsi="Times New Roman" w:cs="Times New Roman"/>
          <w:sz w:val="24"/>
          <w:szCs w:val="24"/>
        </w:rPr>
        <w:t xml:space="preserve">Az ajánlattevők az ajánlatukhoz a pályázat eredményének kihirdetésétől számított </w:t>
      </w:r>
      <w:r w:rsidR="00CD6ADA">
        <w:rPr>
          <w:rFonts w:ascii="Times New Roman" w:hAnsi="Times New Roman" w:cs="Times New Roman"/>
          <w:sz w:val="24"/>
          <w:szCs w:val="24"/>
        </w:rPr>
        <w:t>6</w:t>
      </w:r>
      <w:r w:rsidR="004C43E7" w:rsidRPr="00C2783A">
        <w:rPr>
          <w:rFonts w:ascii="Times New Roman" w:hAnsi="Times New Roman" w:cs="Times New Roman"/>
          <w:sz w:val="24"/>
          <w:szCs w:val="24"/>
        </w:rPr>
        <w:t>0 napig</w:t>
      </w:r>
      <w:r w:rsidR="004C43E7" w:rsidRPr="00E43C3A">
        <w:rPr>
          <w:rFonts w:ascii="Times New Roman" w:hAnsi="Times New Roman" w:cs="Times New Roman"/>
          <w:sz w:val="24"/>
          <w:szCs w:val="24"/>
        </w:rPr>
        <w:t xml:space="preserve">, illetve az általuk befizetett </w:t>
      </w:r>
      <w:r w:rsidR="009F6EB4">
        <w:rPr>
          <w:rFonts w:ascii="Times New Roman" w:hAnsi="Times New Roman" w:cs="Times New Roman"/>
          <w:sz w:val="24"/>
          <w:szCs w:val="24"/>
        </w:rPr>
        <w:t>ajánlati biztosíték</w:t>
      </w:r>
      <w:r w:rsidR="004C43E7" w:rsidRPr="00E43C3A">
        <w:rPr>
          <w:rFonts w:ascii="Times New Roman" w:hAnsi="Times New Roman" w:cs="Times New Roman"/>
          <w:sz w:val="24"/>
          <w:szCs w:val="24"/>
        </w:rPr>
        <w:t xml:space="preserve"> visszautalásának napjáig kötve vannak.</w:t>
      </w:r>
      <w:r w:rsidR="004C43E7">
        <w:rPr>
          <w:rFonts w:ascii="Times New Roman" w:hAnsi="Times New Roman" w:cs="Times New Roman"/>
          <w:sz w:val="24"/>
          <w:szCs w:val="24"/>
        </w:rPr>
        <w:t xml:space="preserve"> Az ajánlati kötöttség az ajánlattételi határidő lejártakor áll be. A p</w:t>
      </w:r>
      <w:r w:rsidR="004C43E7" w:rsidRPr="00E43C3A">
        <w:rPr>
          <w:rFonts w:ascii="Times New Roman" w:hAnsi="Times New Roman" w:cs="Times New Roman"/>
          <w:sz w:val="24"/>
          <w:szCs w:val="24"/>
        </w:rPr>
        <w:t>ályázó</w:t>
      </w:r>
      <w:r w:rsidR="004C43E7">
        <w:rPr>
          <w:rFonts w:ascii="Times New Roman" w:hAnsi="Times New Roman" w:cs="Times New Roman"/>
          <w:sz w:val="24"/>
          <w:szCs w:val="24"/>
        </w:rPr>
        <w:t xml:space="preserve"> az</w:t>
      </w:r>
      <w:r w:rsidR="004C43E7" w:rsidRPr="00E43C3A">
        <w:rPr>
          <w:rFonts w:ascii="Times New Roman" w:hAnsi="Times New Roman" w:cs="Times New Roman"/>
          <w:sz w:val="24"/>
          <w:szCs w:val="24"/>
        </w:rPr>
        <w:t xml:space="preserve"> ajánlatát az ajánlati kötöttség beálltáig vonhatja vissza. </w:t>
      </w:r>
    </w:p>
    <w:p w14:paraId="34D8D647" w14:textId="77777777" w:rsidR="00C13E73" w:rsidRDefault="00C13E73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58BC0" w14:textId="7A418FF6" w:rsidR="00E70696" w:rsidRDefault="004F0B35" w:rsidP="00E70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E706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0696" w:rsidRPr="00E43C3A">
        <w:rPr>
          <w:rFonts w:ascii="Times New Roman" w:hAnsi="Times New Roman" w:cs="Times New Roman"/>
          <w:b/>
          <w:sz w:val="24"/>
          <w:szCs w:val="24"/>
          <w:u w:val="single"/>
        </w:rPr>
        <w:t>A pályázati tárgyalás ideje:</w:t>
      </w:r>
      <w:r w:rsidR="00E70696" w:rsidRPr="00E43C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38ED4" w14:textId="35604E5B" w:rsidR="00CD6ADA" w:rsidRDefault="00E70696" w:rsidP="00CD6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br/>
      </w:r>
      <w:r w:rsidR="00CD6ADA">
        <w:rPr>
          <w:rFonts w:ascii="Times New Roman" w:hAnsi="Times New Roman" w:cs="Times New Roman"/>
          <w:sz w:val="24"/>
          <w:szCs w:val="24"/>
        </w:rPr>
        <w:t>2024. augusztus 23. (péntek) 09:10 óra</w:t>
      </w:r>
    </w:p>
    <w:p w14:paraId="7245F35F" w14:textId="77777777" w:rsidR="009F6EB4" w:rsidRDefault="009F6EB4" w:rsidP="00E70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0ADDD9" w14:textId="681B16C8" w:rsidR="00E70696" w:rsidRDefault="006B3594" w:rsidP="00E70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F0B35">
        <w:rPr>
          <w:rFonts w:ascii="Times New Roman" w:hAnsi="Times New Roman" w:cs="Times New Roman"/>
          <w:b/>
          <w:sz w:val="24"/>
          <w:szCs w:val="24"/>
        </w:rPr>
        <w:t>1</w:t>
      </w:r>
      <w:r w:rsidR="00E706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0696" w:rsidRPr="00E43C3A">
        <w:rPr>
          <w:rFonts w:ascii="Times New Roman" w:hAnsi="Times New Roman" w:cs="Times New Roman"/>
          <w:b/>
          <w:sz w:val="24"/>
          <w:szCs w:val="24"/>
          <w:u w:val="single"/>
        </w:rPr>
        <w:t>A pályázati tárgyalás helye</w:t>
      </w:r>
      <w:r w:rsidR="00E70696" w:rsidRPr="00E43C3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FED8D4C" w14:textId="77777777" w:rsidR="00E70696" w:rsidRDefault="00E70696" w:rsidP="00E60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br/>
        <w:t>Zalaszentgróti Közös Önkormányzati Hivatal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4DF">
        <w:rPr>
          <w:rFonts w:ascii="Times New Roman" w:hAnsi="Times New Roman" w:cs="Times New Roman"/>
          <w:sz w:val="24"/>
          <w:szCs w:val="24"/>
        </w:rPr>
        <w:t>Műszaki O</w:t>
      </w:r>
      <w:r w:rsidR="0077572F">
        <w:rPr>
          <w:rFonts w:ascii="Times New Roman" w:hAnsi="Times New Roman" w:cs="Times New Roman"/>
          <w:sz w:val="24"/>
          <w:szCs w:val="24"/>
        </w:rPr>
        <w:t xml:space="preserve">sztály </w:t>
      </w:r>
      <w:r w:rsidRPr="00E43C3A">
        <w:rPr>
          <w:rFonts w:ascii="Times New Roman" w:hAnsi="Times New Roman" w:cs="Times New Roman"/>
          <w:sz w:val="24"/>
          <w:szCs w:val="24"/>
        </w:rPr>
        <w:t xml:space="preserve">(8790 Zalaszentgrót, Dózsa </w:t>
      </w:r>
      <w:proofErr w:type="spellStart"/>
      <w:r w:rsidRPr="00E43C3A">
        <w:rPr>
          <w:rFonts w:ascii="Times New Roman" w:hAnsi="Times New Roman" w:cs="Times New Roman"/>
          <w:sz w:val="24"/>
          <w:szCs w:val="24"/>
        </w:rPr>
        <w:t>Gy</w:t>
      </w:r>
      <w:proofErr w:type="spellEnd"/>
      <w:r w:rsidRPr="00E43C3A">
        <w:rPr>
          <w:rFonts w:ascii="Times New Roman" w:hAnsi="Times New Roman" w:cs="Times New Roman"/>
          <w:sz w:val="24"/>
          <w:szCs w:val="24"/>
        </w:rPr>
        <w:t>. u. 1.)</w:t>
      </w:r>
    </w:p>
    <w:p w14:paraId="475270AE" w14:textId="77777777" w:rsidR="003A25DE" w:rsidRDefault="003A25DE" w:rsidP="00E60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99568" w14:textId="623912F6" w:rsidR="00E70696" w:rsidRDefault="003A25DE" w:rsidP="00E70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F0B35">
        <w:rPr>
          <w:rFonts w:ascii="Times New Roman" w:hAnsi="Times New Roman" w:cs="Times New Roman"/>
          <w:b/>
          <w:sz w:val="24"/>
          <w:szCs w:val="24"/>
        </w:rPr>
        <w:t>2</w:t>
      </w:r>
      <w:r w:rsidR="00E706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0696" w:rsidRPr="00EC38E4">
        <w:rPr>
          <w:rFonts w:ascii="Times New Roman" w:hAnsi="Times New Roman" w:cs="Times New Roman"/>
          <w:b/>
          <w:sz w:val="24"/>
          <w:szCs w:val="24"/>
          <w:u w:val="single"/>
        </w:rPr>
        <w:t>A pályázati tárgyalás szabályai:</w:t>
      </w:r>
    </w:p>
    <w:p w14:paraId="2AA59A96" w14:textId="77777777" w:rsidR="00E70696" w:rsidRPr="00EC38E4" w:rsidRDefault="00E70696" w:rsidP="00E70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28443C" w14:textId="77777777" w:rsidR="00C33D10" w:rsidRPr="00C33D10" w:rsidRDefault="00C33D10" w:rsidP="00C33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10">
        <w:rPr>
          <w:rFonts w:ascii="Times New Roman" w:hAnsi="Times New Roman" w:cs="Times New Roman"/>
          <w:sz w:val="24"/>
          <w:szCs w:val="24"/>
        </w:rPr>
        <w:t xml:space="preserve">A pályázati tárgyaláson kizárólag azon ajánlattevő vehet részt, akinek az ajánlatát az ajánlatkérő nem minősítette érvénytelennek. </w:t>
      </w:r>
    </w:p>
    <w:p w14:paraId="59CE802C" w14:textId="77777777" w:rsidR="00C33D10" w:rsidRPr="00C33D10" w:rsidRDefault="00C33D10" w:rsidP="00C33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7F1AC" w14:textId="5EBB64FA" w:rsidR="00C33D10" w:rsidRPr="00C33D10" w:rsidRDefault="00C33D10" w:rsidP="00C33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10">
        <w:rPr>
          <w:rFonts w:ascii="Times New Roman" w:hAnsi="Times New Roman" w:cs="Times New Roman"/>
          <w:sz w:val="24"/>
          <w:szCs w:val="24"/>
        </w:rPr>
        <w:t xml:space="preserve">A pályázati tárgyalás keretében előre meg nem határozott számú fordulóban licit kerül lebonyolításra, mely során az ajánlatokat legalább a licitet levezető személy által meghatározott összeggel lehet változtatni. A pályázati eljárást azon ajánlattevő nyeri meg, aki a pályázati kiírásban meghatározott bírálati szempont szerinti legkedvezőbb ajánlatot adta. Amennyiben a beérkezett, illetve a pályázati tárgyalás során megtett ajánlatok összege megegyezik, és új ajánlatot egyik ajánlattevő sem tesz, úgy a tárgyalást levezető személy a nyertes ajánlattevőt sorsolással állapítja meg. </w:t>
      </w:r>
    </w:p>
    <w:p w14:paraId="4B9F3D95" w14:textId="77777777" w:rsidR="00C33D10" w:rsidRPr="00C33D10" w:rsidRDefault="00C33D10" w:rsidP="00C33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A5EC3" w14:textId="77777777" w:rsidR="00C33D10" w:rsidRPr="00C33D10" w:rsidRDefault="00C33D10" w:rsidP="00C33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10">
        <w:rPr>
          <w:rFonts w:ascii="Times New Roman" w:hAnsi="Times New Roman" w:cs="Times New Roman"/>
          <w:sz w:val="24"/>
          <w:szCs w:val="24"/>
        </w:rPr>
        <w:t xml:space="preserve">Amennyiben a pályázati felhívásra egyetlen érvényes ajánlat érkezik, úgy a kiíró a pályázati tárgyalás megtartásától eltekinthet. </w:t>
      </w:r>
    </w:p>
    <w:p w14:paraId="23E22C51" w14:textId="77777777" w:rsidR="00C33D10" w:rsidRPr="00C33D10" w:rsidRDefault="00C33D10" w:rsidP="00C33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AF239" w14:textId="77777777" w:rsidR="00EA4090" w:rsidRDefault="00C33D10" w:rsidP="00C33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10">
        <w:rPr>
          <w:rFonts w:ascii="Times New Roman" w:hAnsi="Times New Roman" w:cs="Times New Roman"/>
          <w:sz w:val="24"/>
          <w:szCs w:val="24"/>
        </w:rPr>
        <w:t>A pályázati tárgyalásról jegyzőkönyv készül, amelynek tartalmaznia kell a pályázati tárgyalás lényeges körülményeit.</w:t>
      </w:r>
    </w:p>
    <w:p w14:paraId="22BB4389" w14:textId="77777777" w:rsidR="00C33D10" w:rsidRDefault="00C33D10" w:rsidP="00C33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A958C" w14:textId="0DC8F006" w:rsidR="00E70696" w:rsidRDefault="003A25DE" w:rsidP="00E70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F0B35">
        <w:rPr>
          <w:rFonts w:ascii="Times New Roman" w:hAnsi="Times New Roman" w:cs="Times New Roman"/>
          <w:b/>
          <w:sz w:val="24"/>
          <w:szCs w:val="24"/>
        </w:rPr>
        <w:t>3</w:t>
      </w:r>
      <w:r w:rsidR="00E706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0696" w:rsidRPr="00E43C3A">
        <w:rPr>
          <w:rFonts w:ascii="Times New Roman" w:hAnsi="Times New Roman" w:cs="Times New Roman"/>
          <w:b/>
          <w:sz w:val="24"/>
          <w:szCs w:val="24"/>
          <w:u w:val="single"/>
        </w:rPr>
        <w:t>Az eredm</w:t>
      </w:r>
      <w:r w:rsidR="00E70696">
        <w:rPr>
          <w:rFonts w:ascii="Times New Roman" w:hAnsi="Times New Roman" w:cs="Times New Roman"/>
          <w:b/>
          <w:sz w:val="24"/>
          <w:szCs w:val="24"/>
          <w:u w:val="single"/>
        </w:rPr>
        <w:t>ényhirdetés tervezett időpontja</w:t>
      </w:r>
      <w:r w:rsidR="00E70696" w:rsidRPr="00E43C3A">
        <w:rPr>
          <w:rFonts w:ascii="Times New Roman" w:hAnsi="Times New Roman" w:cs="Times New Roman"/>
          <w:b/>
          <w:sz w:val="24"/>
          <w:szCs w:val="24"/>
          <w:u w:val="single"/>
        </w:rPr>
        <w:t xml:space="preserve"> és módja: </w:t>
      </w:r>
    </w:p>
    <w:p w14:paraId="67E7C6DE" w14:textId="77777777" w:rsidR="00E70696" w:rsidRPr="00C2783A" w:rsidRDefault="00E70696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E43C3A">
        <w:rPr>
          <w:rFonts w:ascii="Times New Roman" w:hAnsi="Times New Roman" w:cs="Times New Roman"/>
          <w:sz w:val="24"/>
          <w:szCs w:val="24"/>
        </w:rPr>
        <w:t>A levezető személy a pályázat eredményét a pályázati tárgyaláson kihirdeti</w:t>
      </w:r>
      <w:r w:rsidRPr="00C2783A">
        <w:rPr>
          <w:rFonts w:ascii="Times New Roman" w:hAnsi="Times New Roman" w:cs="Times New Roman"/>
          <w:sz w:val="24"/>
          <w:szCs w:val="24"/>
        </w:rPr>
        <w:t xml:space="preserve">. </w:t>
      </w:r>
      <w:r w:rsidR="008E1E8C" w:rsidRPr="00C2783A">
        <w:rPr>
          <w:rFonts w:ascii="Times New Roman" w:hAnsi="Times New Roman" w:cs="Times New Roman"/>
          <w:sz w:val="24"/>
          <w:szCs w:val="24"/>
        </w:rPr>
        <w:t>Amennyiben pályázati tárgyalásra nem kerül sor, a nyertes ajánlattevő személye a bontási el</w:t>
      </w:r>
      <w:r w:rsidR="00204DE2" w:rsidRPr="00C2783A">
        <w:rPr>
          <w:rFonts w:ascii="Times New Roman" w:hAnsi="Times New Roman" w:cs="Times New Roman"/>
          <w:sz w:val="24"/>
          <w:szCs w:val="24"/>
        </w:rPr>
        <w:t>járás során kerül kihirdetésre.</w:t>
      </w:r>
    </w:p>
    <w:p w14:paraId="41C51687" w14:textId="77777777" w:rsidR="00843D08" w:rsidRDefault="00843D08" w:rsidP="00E43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FE17C1" w14:textId="2E767294" w:rsidR="00E70696" w:rsidRDefault="003A25DE" w:rsidP="00E70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F0B35">
        <w:rPr>
          <w:rFonts w:ascii="Times New Roman" w:hAnsi="Times New Roman" w:cs="Times New Roman"/>
          <w:b/>
          <w:sz w:val="24"/>
          <w:szCs w:val="24"/>
        </w:rPr>
        <w:t>4</w:t>
      </w:r>
      <w:r w:rsidR="00E706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0696" w:rsidRPr="00E43C3A">
        <w:rPr>
          <w:rFonts w:ascii="Times New Roman" w:hAnsi="Times New Roman" w:cs="Times New Roman"/>
          <w:b/>
          <w:sz w:val="24"/>
          <w:szCs w:val="24"/>
          <w:u w:val="single"/>
        </w:rPr>
        <w:t>A szerződéskötés</w:t>
      </w:r>
      <w:r w:rsidR="004E6209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 w:rsidR="00E70696" w:rsidRPr="00E43C3A">
        <w:rPr>
          <w:rFonts w:ascii="Times New Roman" w:hAnsi="Times New Roman" w:cs="Times New Roman"/>
          <w:b/>
          <w:sz w:val="24"/>
          <w:szCs w:val="24"/>
          <w:u w:val="single"/>
        </w:rPr>
        <w:t xml:space="preserve"> tervezett időpontja:</w:t>
      </w:r>
      <w:r w:rsidR="00E70696" w:rsidRPr="00E43C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2115D" w14:textId="77777777" w:rsidR="008E1E8C" w:rsidRDefault="008E1E8C" w:rsidP="00E70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11D36" w14:textId="1150D59E" w:rsidR="00C33D10" w:rsidRPr="00C33D10" w:rsidRDefault="00C33D10" w:rsidP="00C33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10">
        <w:rPr>
          <w:rFonts w:ascii="Times New Roman" w:hAnsi="Times New Roman" w:cs="Times New Roman"/>
          <w:sz w:val="24"/>
          <w:szCs w:val="24"/>
        </w:rPr>
        <w:t>A</w:t>
      </w:r>
      <w:r w:rsidR="007B0FD1">
        <w:rPr>
          <w:rFonts w:ascii="Times New Roman" w:hAnsi="Times New Roman" w:cs="Times New Roman"/>
          <w:sz w:val="24"/>
          <w:szCs w:val="24"/>
        </w:rPr>
        <w:t>z adásvételi szerződés</w:t>
      </w:r>
      <w:r w:rsidRPr="00C33D10">
        <w:rPr>
          <w:rFonts w:ascii="Times New Roman" w:hAnsi="Times New Roman" w:cs="Times New Roman"/>
          <w:sz w:val="24"/>
          <w:szCs w:val="24"/>
        </w:rPr>
        <w:t xml:space="preserve"> megkötésére a pályázat eredményének kihirdetésétől számított </w:t>
      </w:r>
      <w:r w:rsidR="00CD6ADA">
        <w:rPr>
          <w:rFonts w:ascii="Times New Roman" w:hAnsi="Times New Roman" w:cs="Times New Roman"/>
          <w:sz w:val="24"/>
          <w:szCs w:val="24"/>
        </w:rPr>
        <w:t>6</w:t>
      </w:r>
      <w:r w:rsidRPr="00C33D10">
        <w:rPr>
          <w:rFonts w:ascii="Times New Roman" w:hAnsi="Times New Roman" w:cs="Times New Roman"/>
          <w:sz w:val="24"/>
          <w:szCs w:val="24"/>
        </w:rPr>
        <w:t>0 napon belül kerül sor. Az adásvételi szerződésben rögzítésre kerül, hogy az ingatlan értékesítése a jelenlegi műszaki és jogi állapotban történik. A vevő a vételár teljes összegét a szerződéskötéssel egyidejűleg köteles az eladó részére megfizetni.</w:t>
      </w:r>
    </w:p>
    <w:p w14:paraId="188A8759" w14:textId="77777777" w:rsidR="00C33D10" w:rsidRPr="00C33D10" w:rsidRDefault="00C33D10" w:rsidP="00C33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71602" w14:textId="77777777" w:rsidR="00C33D10" w:rsidRPr="00C33D10" w:rsidRDefault="00C33D10" w:rsidP="00C33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10">
        <w:rPr>
          <w:rFonts w:ascii="Times New Roman" w:hAnsi="Times New Roman" w:cs="Times New Roman"/>
          <w:sz w:val="24"/>
          <w:szCs w:val="24"/>
        </w:rPr>
        <w:t xml:space="preserve">Amennyiben a pályázat nyertese valamely okból visszavonja vételi szándékát az ajánlati kötöttség ideje alatt, vagy nem köti meg az adásvételi szerződést a fenti határidőn belül, az ajánlati biztosítékot elveszti, és a kiíró döntése szerint helyébe a pályázat 2. helyezettje lép. </w:t>
      </w:r>
    </w:p>
    <w:p w14:paraId="149418CE" w14:textId="77777777" w:rsidR="00C33D10" w:rsidRDefault="00C33D10" w:rsidP="00C33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46864" w14:textId="77777777" w:rsidR="009F6EB4" w:rsidRDefault="009F6EB4" w:rsidP="00C33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DF607" w14:textId="77777777" w:rsidR="009F6EB4" w:rsidRDefault="009F6EB4" w:rsidP="00C33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698A8" w14:textId="77777777" w:rsidR="009F6EB4" w:rsidRPr="00C33D10" w:rsidRDefault="009F6EB4" w:rsidP="00C33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854A8" w14:textId="214B4470" w:rsidR="00C33D10" w:rsidRPr="00C33D10" w:rsidRDefault="00C33D10" w:rsidP="00C33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D10">
        <w:rPr>
          <w:rFonts w:ascii="Times New Roman" w:hAnsi="Times New Roman" w:cs="Times New Roman"/>
          <w:b/>
          <w:sz w:val="24"/>
          <w:szCs w:val="24"/>
        </w:rPr>
        <w:t>2</w:t>
      </w:r>
      <w:r w:rsidR="004F0B35">
        <w:rPr>
          <w:rFonts w:ascii="Times New Roman" w:hAnsi="Times New Roman" w:cs="Times New Roman"/>
          <w:b/>
          <w:sz w:val="24"/>
          <w:szCs w:val="24"/>
        </w:rPr>
        <w:t>5</w:t>
      </w:r>
      <w:r w:rsidRPr="00C33D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33D10">
        <w:rPr>
          <w:rFonts w:ascii="Times New Roman" w:hAnsi="Times New Roman" w:cs="Times New Roman"/>
          <w:b/>
          <w:sz w:val="24"/>
          <w:szCs w:val="24"/>
          <w:u w:val="single"/>
        </w:rPr>
        <w:t>Egyéb feltételek:</w:t>
      </w:r>
    </w:p>
    <w:p w14:paraId="59245EE3" w14:textId="77777777" w:rsidR="00C33D10" w:rsidRPr="00C33D10" w:rsidRDefault="00C33D10" w:rsidP="00C33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90A99" w14:textId="77777777" w:rsidR="00C33D10" w:rsidRPr="00C33D10" w:rsidRDefault="00C33D10" w:rsidP="00C33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10">
        <w:rPr>
          <w:rFonts w:ascii="Times New Roman" w:hAnsi="Times New Roman" w:cs="Times New Roman"/>
          <w:sz w:val="24"/>
          <w:szCs w:val="24"/>
        </w:rPr>
        <w:t xml:space="preserve">A pályázónak a pályázati kiírás feltételeinek elfogadásáról és az ellenszolgáltatás teljesítéséről a pályázati ajánlatában nyilatkoznia kell. </w:t>
      </w:r>
    </w:p>
    <w:p w14:paraId="69F86B24" w14:textId="77777777" w:rsidR="00C33D10" w:rsidRPr="00C33D10" w:rsidRDefault="00C33D10" w:rsidP="00C33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342EE" w14:textId="77777777" w:rsidR="00C33D10" w:rsidRPr="00C33D10" w:rsidRDefault="00C33D10" w:rsidP="00C33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10">
        <w:rPr>
          <w:rFonts w:ascii="Times New Roman" w:hAnsi="Times New Roman" w:cs="Times New Roman"/>
          <w:sz w:val="24"/>
          <w:szCs w:val="24"/>
        </w:rPr>
        <w:t xml:space="preserve">A pályázat kiírója fenntartja jogot arra, hogy a pályázati kiírást indokolás nélkül eredménytelennek nyilvánítsa, illetve az ajánlatok benyújtására nyitva álló határidőig módosítsa vagy visszavonja. </w:t>
      </w:r>
    </w:p>
    <w:p w14:paraId="1B9B9229" w14:textId="77777777" w:rsidR="00C33D10" w:rsidRPr="00C33D10" w:rsidRDefault="00C33D10" w:rsidP="00C33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2DF60" w14:textId="77777777" w:rsidR="0088735E" w:rsidRPr="00E43C3A" w:rsidRDefault="00C33D10" w:rsidP="00C33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10">
        <w:rPr>
          <w:rFonts w:ascii="Times New Roman" w:hAnsi="Times New Roman" w:cs="Times New Roman"/>
          <w:sz w:val="24"/>
          <w:szCs w:val="24"/>
        </w:rPr>
        <w:t>A pályázó ajánlatának benyújtásával hozzájárul adatainak a pályázat kiírója és annak megbízásából a pályázat lebonyolításában részt vevő személyek általi kezeléséhez.</w:t>
      </w:r>
    </w:p>
    <w:p w14:paraId="32802D5C" w14:textId="77777777" w:rsidR="00C33D10" w:rsidRDefault="00C33D10" w:rsidP="00E70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58E0D5" w14:textId="77777777" w:rsidR="00C33D10" w:rsidRDefault="00C33D10" w:rsidP="00C33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10">
        <w:rPr>
          <w:rFonts w:ascii="Times New Roman" w:hAnsi="Times New Roman" w:cs="Times New Roman"/>
          <w:sz w:val="24"/>
          <w:szCs w:val="24"/>
        </w:rPr>
        <w:t>A pályázat kiírója tájékoztatja a pályázókat, hogy a nemzeti vagyonról szóló 2011. évi CXCVI. törvény 14. § (2) bekezdése értelmében a helyi önkormányzat tulajdonában lévő ingatlan értékesítése esetén - a (3)-(4) bekezdésben foglalt kivétellel - az államot minden más jogosultat megelőző elővásárlási jog illeti meg.</w:t>
      </w:r>
    </w:p>
    <w:p w14:paraId="3EB65758" w14:textId="77777777" w:rsidR="00C33D10" w:rsidRDefault="00C33D10" w:rsidP="00C33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FC1E3" w14:textId="77777777" w:rsidR="00C13E73" w:rsidRPr="00C33D10" w:rsidRDefault="00C13E73" w:rsidP="00C33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1B07E" w14:textId="14A80416" w:rsidR="00E70696" w:rsidRDefault="00E70696" w:rsidP="00E70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F10">
        <w:rPr>
          <w:rFonts w:ascii="Times New Roman" w:hAnsi="Times New Roman" w:cs="Times New Roman"/>
          <w:b/>
          <w:sz w:val="24"/>
          <w:szCs w:val="24"/>
        </w:rPr>
        <w:t>Zalaszentgrót</w:t>
      </w:r>
      <w:r w:rsidR="007A433D">
        <w:rPr>
          <w:rFonts w:ascii="Times New Roman" w:hAnsi="Times New Roman" w:cs="Times New Roman"/>
          <w:sz w:val="24"/>
          <w:szCs w:val="24"/>
        </w:rPr>
        <w:t xml:space="preserve">, </w:t>
      </w:r>
      <w:r w:rsidR="00D12682">
        <w:rPr>
          <w:rFonts w:ascii="Times New Roman" w:hAnsi="Times New Roman" w:cs="Times New Roman"/>
          <w:sz w:val="24"/>
          <w:szCs w:val="24"/>
        </w:rPr>
        <w:t>202</w:t>
      </w:r>
      <w:r w:rsidR="00C24B91">
        <w:rPr>
          <w:rFonts w:ascii="Times New Roman" w:hAnsi="Times New Roman" w:cs="Times New Roman"/>
          <w:sz w:val="24"/>
          <w:szCs w:val="24"/>
        </w:rPr>
        <w:t>4</w:t>
      </w:r>
      <w:r w:rsidR="00D12682">
        <w:rPr>
          <w:rFonts w:ascii="Times New Roman" w:hAnsi="Times New Roman" w:cs="Times New Roman"/>
          <w:sz w:val="24"/>
          <w:szCs w:val="24"/>
        </w:rPr>
        <w:t xml:space="preserve">. </w:t>
      </w:r>
      <w:r w:rsidR="00C24B91">
        <w:rPr>
          <w:rFonts w:ascii="Times New Roman" w:hAnsi="Times New Roman" w:cs="Times New Roman"/>
          <w:sz w:val="24"/>
          <w:szCs w:val="24"/>
        </w:rPr>
        <w:t xml:space="preserve">július </w:t>
      </w:r>
      <w:r w:rsidR="00CD6ADA">
        <w:rPr>
          <w:rFonts w:ascii="Times New Roman" w:hAnsi="Times New Roman" w:cs="Times New Roman"/>
          <w:sz w:val="24"/>
          <w:szCs w:val="24"/>
        </w:rPr>
        <w:t>30</w:t>
      </w:r>
      <w:r w:rsidR="00D12682">
        <w:rPr>
          <w:rFonts w:ascii="Times New Roman" w:hAnsi="Times New Roman" w:cs="Times New Roman"/>
          <w:sz w:val="24"/>
          <w:szCs w:val="24"/>
        </w:rPr>
        <w:t>.</w:t>
      </w:r>
    </w:p>
    <w:p w14:paraId="171CD6B3" w14:textId="77777777" w:rsidR="00E70696" w:rsidRDefault="00E70696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54D7F" w14:textId="77777777" w:rsidR="00E70696" w:rsidRDefault="00E70696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ACB03" w14:textId="77777777" w:rsidR="00E70696" w:rsidRDefault="00E70696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B360A" w14:textId="77777777" w:rsidR="00E70696" w:rsidRPr="00206F10" w:rsidRDefault="00E70696" w:rsidP="00E706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206F10">
        <w:rPr>
          <w:rFonts w:ascii="Times New Roman" w:hAnsi="Times New Roman" w:cs="Times New Roman"/>
          <w:b/>
          <w:sz w:val="24"/>
          <w:szCs w:val="24"/>
        </w:rPr>
        <w:t>Baracskai József</w:t>
      </w:r>
      <w:r w:rsidR="008E1E8C">
        <w:rPr>
          <w:rFonts w:ascii="Times New Roman" w:hAnsi="Times New Roman" w:cs="Times New Roman"/>
          <w:b/>
          <w:sz w:val="24"/>
          <w:szCs w:val="24"/>
        </w:rPr>
        <w:t xml:space="preserve"> s.k.</w:t>
      </w:r>
    </w:p>
    <w:p w14:paraId="6BC4F286" w14:textId="77777777" w:rsidR="00E70696" w:rsidRDefault="00E70696" w:rsidP="00E70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D51D8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polgármester</w:t>
      </w:r>
    </w:p>
    <w:p w14:paraId="7D98F729" w14:textId="77777777" w:rsidR="00791A9E" w:rsidRDefault="00E70696" w:rsidP="008726A3">
      <w:pPr>
        <w:tabs>
          <w:tab w:val="left" w:pos="63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C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300C66">
        <w:rPr>
          <w:rFonts w:ascii="Times New Roman" w:hAnsi="Times New Roman" w:cs="Times New Roman"/>
          <w:b/>
          <w:sz w:val="24"/>
          <w:szCs w:val="24"/>
        </w:rPr>
        <w:t xml:space="preserve"> Zalaszentgrót Város Önkormányzata</w:t>
      </w:r>
    </w:p>
    <w:p w14:paraId="704EE317" w14:textId="77777777" w:rsidR="00791A9E" w:rsidRDefault="00791A9E" w:rsidP="00E43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6AEBA9" w14:textId="77777777" w:rsidR="00791A9E" w:rsidRDefault="00791A9E" w:rsidP="00E43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F6114" w14:textId="77777777" w:rsidR="00791A9E" w:rsidRDefault="00791A9E" w:rsidP="00E43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9BF5F5" w14:textId="77777777" w:rsidR="00791A9E" w:rsidRDefault="00791A9E" w:rsidP="00E43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A6DB3C" w14:textId="3DC0249D" w:rsidR="007A433D" w:rsidRDefault="007A433D" w:rsidP="00C64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A433D" w:rsidSect="00E05E8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637D" w14:textId="77777777" w:rsidR="00DD7E1C" w:rsidRDefault="00DD7E1C" w:rsidP="002C67C0">
      <w:pPr>
        <w:spacing w:after="0" w:line="240" w:lineRule="auto"/>
      </w:pPr>
      <w:r>
        <w:separator/>
      </w:r>
    </w:p>
  </w:endnote>
  <w:endnote w:type="continuationSeparator" w:id="0">
    <w:p w14:paraId="199DCFCA" w14:textId="77777777" w:rsidR="00DD7E1C" w:rsidRDefault="00DD7E1C" w:rsidP="002C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CD81D" w14:textId="77777777" w:rsidR="003A25DE" w:rsidRDefault="003A25DE">
    <w:pPr>
      <w:pStyle w:val="llb"/>
    </w:pPr>
    <w:r>
      <w:rPr>
        <w:noProof/>
        <w:lang w:eastAsia="hu-HU"/>
      </w:rPr>
      <w:drawing>
        <wp:inline distT="0" distB="0" distL="0" distR="0" wp14:anchorId="5AAA5C92" wp14:editId="54AE2A06">
          <wp:extent cx="5760720" cy="1013460"/>
          <wp:effectExtent l="0" t="0" r="0" b="0"/>
          <wp:docPr id="5" name="Kép 5" descr="C:\Users\Popper\Desktop\Tibi\polgi la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pper\Desktop\Tibi\polgi la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C5F34" w14:textId="77777777" w:rsidR="00DD7E1C" w:rsidRDefault="00DD7E1C" w:rsidP="002C67C0">
      <w:pPr>
        <w:spacing w:after="0" w:line="240" w:lineRule="auto"/>
      </w:pPr>
      <w:r>
        <w:separator/>
      </w:r>
    </w:p>
  </w:footnote>
  <w:footnote w:type="continuationSeparator" w:id="0">
    <w:p w14:paraId="060C6801" w14:textId="77777777" w:rsidR="00DD7E1C" w:rsidRDefault="00DD7E1C" w:rsidP="002C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5A7D1" w14:textId="77777777" w:rsidR="003A25DE" w:rsidRDefault="003A25DE">
    <w:pPr>
      <w:pStyle w:val="lfej"/>
    </w:pPr>
    <w:r>
      <w:rPr>
        <w:noProof/>
        <w:lang w:eastAsia="hu-HU"/>
      </w:rPr>
      <w:drawing>
        <wp:inline distT="0" distB="0" distL="0" distR="0" wp14:anchorId="06D391A9" wp14:editId="7D87B7FD">
          <wp:extent cx="5760720" cy="1013460"/>
          <wp:effectExtent l="0" t="0" r="0" b="0"/>
          <wp:docPr id="4" name="Kép 4" descr="C:\Users\Popper\Desktop\Tibi\polgi 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opper\Desktop\Tibi\polgi fe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D22DF"/>
    <w:multiLevelType w:val="hybridMultilevel"/>
    <w:tmpl w:val="CA689CE2"/>
    <w:lvl w:ilvl="0" w:tplc="4476E28C">
      <w:start w:val="2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C6069"/>
    <w:multiLevelType w:val="hybridMultilevel"/>
    <w:tmpl w:val="AE56B692"/>
    <w:lvl w:ilvl="0" w:tplc="C12E9E40">
      <w:start w:val="16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6540E4"/>
    <w:multiLevelType w:val="hybridMultilevel"/>
    <w:tmpl w:val="EDD47BC0"/>
    <w:lvl w:ilvl="0" w:tplc="C7B874DE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4615BF"/>
    <w:multiLevelType w:val="hybridMultilevel"/>
    <w:tmpl w:val="F95AA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24F91"/>
    <w:multiLevelType w:val="hybridMultilevel"/>
    <w:tmpl w:val="F968ABEE"/>
    <w:lvl w:ilvl="0" w:tplc="040E000F">
      <w:start w:val="7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A27C02"/>
    <w:multiLevelType w:val="hybridMultilevel"/>
    <w:tmpl w:val="424CBAF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DE5FCE"/>
    <w:multiLevelType w:val="hybridMultilevel"/>
    <w:tmpl w:val="541E7142"/>
    <w:lvl w:ilvl="0" w:tplc="6FE41F34">
      <w:start w:val="22"/>
      <w:numFmt w:val="decimal"/>
      <w:lvlText w:val="%1"/>
      <w:lvlJc w:val="left"/>
      <w:pPr>
        <w:ind w:left="720" w:hanging="360"/>
      </w:pPr>
      <w:rPr>
        <w:b/>
        <w:u w:val="singl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041AF3"/>
    <w:multiLevelType w:val="hybridMultilevel"/>
    <w:tmpl w:val="228CDD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16699"/>
    <w:multiLevelType w:val="hybridMultilevel"/>
    <w:tmpl w:val="31E812FA"/>
    <w:lvl w:ilvl="0" w:tplc="040E000F">
      <w:start w:val="23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A82F1E"/>
    <w:multiLevelType w:val="hybridMultilevel"/>
    <w:tmpl w:val="23FCBD56"/>
    <w:lvl w:ilvl="0" w:tplc="E130AF42">
      <w:start w:val="15"/>
      <w:numFmt w:val="decimal"/>
      <w:lvlText w:val="%1"/>
      <w:lvlJc w:val="left"/>
      <w:pPr>
        <w:ind w:left="765" w:hanging="360"/>
      </w:pPr>
      <w:rPr>
        <w:b/>
        <w:u w:val="singl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A6488F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A591923"/>
    <w:multiLevelType w:val="hybridMultilevel"/>
    <w:tmpl w:val="3EB8A48A"/>
    <w:lvl w:ilvl="0" w:tplc="B6F440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trike w:val="0"/>
        <w:dstrike w:val="0"/>
        <w:u w:val="none"/>
        <w:effect w:val="no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347E68"/>
    <w:multiLevelType w:val="hybridMultilevel"/>
    <w:tmpl w:val="78864FE2"/>
    <w:lvl w:ilvl="0" w:tplc="AAF62BF4">
      <w:start w:val="763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FC1CEA"/>
    <w:multiLevelType w:val="hybridMultilevel"/>
    <w:tmpl w:val="A972F29C"/>
    <w:lvl w:ilvl="0" w:tplc="FDD8D256">
      <w:start w:val="14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565A14"/>
    <w:multiLevelType w:val="hybridMultilevel"/>
    <w:tmpl w:val="EBBAEE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9785A"/>
    <w:multiLevelType w:val="hybridMultilevel"/>
    <w:tmpl w:val="E6085550"/>
    <w:lvl w:ilvl="0" w:tplc="7664534C">
      <w:start w:val="1"/>
      <w:numFmt w:val="lowerLetter"/>
      <w:lvlText w:val="%1.)"/>
      <w:lvlJc w:val="left"/>
      <w:pPr>
        <w:ind w:left="135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5604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981417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43270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593763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700668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853516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0051102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5664556">
    <w:abstractNumId w:val="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7100901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5973627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7350112">
    <w:abstractNumId w:val="6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8789590">
    <w:abstractNumId w:val="8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9072771">
    <w:abstractNumId w:val="12"/>
  </w:num>
  <w:num w:numId="14" w16cid:durableId="1452165858">
    <w:abstractNumId w:val="0"/>
  </w:num>
  <w:num w:numId="15" w16cid:durableId="2099905891">
    <w:abstractNumId w:val="7"/>
  </w:num>
  <w:num w:numId="16" w16cid:durableId="1180461913">
    <w:abstractNumId w:val="10"/>
  </w:num>
  <w:num w:numId="17" w16cid:durableId="1539850011">
    <w:abstractNumId w:val="3"/>
  </w:num>
  <w:num w:numId="18" w16cid:durableId="19966863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7C0"/>
    <w:rsid w:val="00002AF6"/>
    <w:rsid w:val="0001513C"/>
    <w:rsid w:val="00057E10"/>
    <w:rsid w:val="00084D48"/>
    <w:rsid w:val="000A0985"/>
    <w:rsid w:val="000D3410"/>
    <w:rsid w:val="000E392B"/>
    <w:rsid w:val="0010730D"/>
    <w:rsid w:val="00124729"/>
    <w:rsid w:val="001324DF"/>
    <w:rsid w:val="00137AF4"/>
    <w:rsid w:val="00141F37"/>
    <w:rsid w:val="00142808"/>
    <w:rsid w:val="00146A19"/>
    <w:rsid w:val="00154E36"/>
    <w:rsid w:val="00170D7B"/>
    <w:rsid w:val="00176AC9"/>
    <w:rsid w:val="00186B13"/>
    <w:rsid w:val="00186C4B"/>
    <w:rsid w:val="001959E5"/>
    <w:rsid w:val="00196190"/>
    <w:rsid w:val="001970A7"/>
    <w:rsid w:val="001A13EA"/>
    <w:rsid w:val="001C76DA"/>
    <w:rsid w:val="001D51A3"/>
    <w:rsid w:val="001E0088"/>
    <w:rsid w:val="001E1E0C"/>
    <w:rsid w:val="00204DE2"/>
    <w:rsid w:val="00206F10"/>
    <w:rsid w:val="00207A46"/>
    <w:rsid w:val="002314AE"/>
    <w:rsid w:val="00236CC9"/>
    <w:rsid w:val="002378BF"/>
    <w:rsid w:val="002645DE"/>
    <w:rsid w:val="00282843"/>
    <w:rsid w:val="002B2100"/>
    <w:rsid w:val="002B2C6D"/>
    <w:rsid w:val="002B4E44"/>
    <w:rsid w:val="002C49E9"/>
    <w:rsid w:val="002C67C0"/>
    <w:rsid w:val="002F0CE4"/>
    <w:rsid w:val="00300C66"/>
    <w:rsid w:val="0030662F"/>
    <w:rsid w:val="00334E70"/>
    <w:rsid w:val="003670A1"/>
    <w:rsid w:val="00367687"/>
    <w:rsid w:val="00380A4C"/>
    <w:rsid w:val="0038254E"/>
    <w:rsid w:val="003850D2"/>
    <w:rsid w:val="003917BA"/>
    <w:rsid w:val="003A25DE"/>
    <w:rsid w:val="003B2AF3"/>
    <w:rsid w:val="003B3A80"/>
    <w:rsid w:val="003E097F"/>
    <w:rsid w:val="00404AD4"/>
    <w:rsid w:val="00417468"/>
    <w:rsid w:val="00424C41"/>
    <w:rsid w:val="00432ACC"/>
    <w:rsid w:val="00432BC3"/>
    <w:rsid w:val="0044072E"/>
    <w:rsid w:val="004471F7"/>
    <w:rsid w:val="00450474"/>
    <w:rsid w:val="004A0805"/>
    <w:rsid w:val="004A0E78"/>
    <w:rsid w:val="004B4BF1"/>
    <w:rsid w:val="004C43E7"/>
    <w:rsid w:val="004C771D"/>
    <w:rsid w:val="004E6209"/>
    <w:rsid w:val="004F0B35"/>
    <w:rsid w:val="00506390"/>
    <w:rsid w:val="00510B11"/>
    <w:rsid w:val="00514EE4"/>
    <w:rsid w:val="00515B79"/>
    <w:rsid w:val="00536989"/>
    <w:rsid w:val="00546F52"/>
    <w:rsid w:val="005530E2"/>
    <w:rsid w:val="0057060D"/>
    <w:rsid w:val="0057306B"/>
    <w:rsid w:val="005A1309"/>
    <w:rsid w:val="005A7234"/>
    <w:rsid w:val="005B5495"/>
    <w:rsid w:val="005D077F"/>
    <w:rsid w:val="005D1B44"/>
    <w:rsid w:val="005D71FC"/>
    <w:rsid w:val="005F7992"/>
    <w:rsid w:val="00612F9E"/>
    <w:rsid w:val="006146D8"/>
    <w:rsid w:val="00636928"/>
    <w:rsid w:val="00655C06"/>
    <w:rsid w:val="006660BE"/>
    <w:rsid w:val="00671288"/>
    <w:rsid w:val="0068227E"/>
    <w:rsid w:val="006828DB"/>
    <w:rsid w:val="00687D2C"/>
    <w:rsid w:val="006A7D9C"/>
    <w:rsid w:val="006B3594"/>
    <w:rsid w:val="006C0C18"/>
    <w:rsid w:val="006C310F"/>
    <w:rsid w:val="006E081E"/>
    <w:rsid w:val="006E0DF3"/>
    <w:rsid w:val="00711958"/>
    <w:rsid w:val="00731B07"/>
    <w:rsid w:val="007320D6"/>
    <w:rsid w:val="00755556"/>
    <w:rsid w:val="00757E0A"/>
    <w:rsid w:val="007708B8"/>
    <w:rsid w:val="0077572F"/>
    <w:rsid w:val="00791A9E"/>
    <w:rsid w:val="00793525"/>
    <w:rsid w:val="007A433D"/>
    <w:rsid w:val="007A7FA4"/>
    <w:rsid w:val="007B0FD1"/>
    <w:rsid w:val="007C296B"/>
    <w:rsid w:val="007C342E"/>
    <w:rsid w:val="007E293A"/>
    <w:rsid w:val="007F42E9"/>
    <w:rsid w:val="007F4416"/>
    <w:rsid w:val="00802BDE"/>
    <w:rsid w:val="00825A89"/>
    <w:rsid w:val="00843D08"/>
    <w:rsid w:val="00846337"/>
    <w:rsid w:val="00857864"/>
    <w:rsid w:val="008624A7"/>
    <w:rsid w:val="008726A3"/>
    <w:rsid w:val="00886C32"/>
    <w:rsid w:val="0088735C"/>
    <w:rsid w:val="0088735E"/>
    <w:rsid w:val="00890107"/>
    <w:rsid w:val="008A784A"/>
    <w:rsid w:val="008B16E8"/>
    <w:rsid w:val="008C6792"/>
    <w:rsid w:val="008D4239"/>
    <w:rsid w:val="008E1E8C"/>
    <w:rsid w:val="008F6E60"/>
    <w:rsid w:val="00940053"/>
    <w:rsid w:val="00944FCA"/>
    <w:rsid w:val="00947655"/>
    <w:rsid w:val="00955B15"/>
    <w:rsid w:val="009601AD"/>
    <w:rsid w:val="00963BBD"/>
    <w:rsid w:val="00977C0A"/>
    <w:rsid w:val="009D3B1D"/>
    <w:rsid w:val="009F6EB4"/>
    <w:rsid w:val="00A134DB"/>
    <w:rsid w:val="00A34603"/>
    <w:rsid w:val="00A63A98"/>
    <w:rsid w:val="00A7277A"/>
    <w:rsid w:val="00A820FA"/>
    <w:rsid w:val="00A87B79"/>
    <w:rsid w:val="00A92BD4"/>
    <w:rsid w:val="00A93ED9"/>
    <w:rsid w:val="00AB397D"/>
    <w:rsid w:val="00AD42C8"/>
    <w:rsid w:val="00AE0975"/>
    <w:rsid w:val="00B233BB"/>
    <w:rsid w:val="00B33D26"/>
    <w:rsid w:val="00B42BDE"/>
    <w:rsid w:val="00B75CBA"/>
    <w:rsid w:val="00B80544"/>
    <w:rsid w:val="00B96D7D"/>
    <w:rsid w:val="00BA3D54"/>
    <w:rsid w:val="00BA77D1"/>
    <w:rsid w:val="00BD01B1"/>
    <w:rsid w:val="00BD1F55"/>
    <w:rsid w:val="00BD4849"/>
    <w:rsid w:val="00BD5D85"/>
    <w:rsid w:val="00BD6BAF"/>
    <w:rsid w:val="00BE493D"/>
    <w:rsid w:val="00BF200D"/>
    <w:rsid w:val="00BF6DD8"/>
    <w:rsid w:val="00C071AD"/>
    <w:rsid w:val="00C11F86"/>
    <w:rsid w:val="00C13E73"/>
    <w:rsid w:val="00C20085"/>
    <w:rsid w:val="00C2490D"/>
    <w:rsid w:val="00C24B91"/>
    <w:rsid w:val="00C26B6D"/>
    <w:rsid w:val="00C2783A"/>
    <w:rsid w:val="00C339BC"/>
    <w:rsid w:val="00C33D10"/>
    <w:rsid w:val="00C41671"/>
    <w:rsid w:val="00C43F6C"/>
    <w:rsid w:val="00C47288"/>
    <w:rsid w:val="00C5617E"/>
    <w:rsid w:val="00C62C1D"/>
    <w:rsid w:val="00C64A4F"/>
    <w:rsid w:val="00C833C1"/>
    <w:rsid w:val="00C97EE8"/>
    <w:rsid w:val="00CA0DAA"/>
    <w:rsid w:val="00CA5F21"/>
    <w:rsid w:val="00CB5DFB"/>
    <w:rsid w:val="00CD6ADA"/>
    <w:rsid w:val="00CF6728"/>
    <w:rsid w:val="00D104F2"/>
    <w:rsid w:val="00D12682"/>
    <w:rsid w:val="00D159FA"/>
    <w:rsid w:val="00D2112E"/>
    <w:rsid w:val="00D27CA4"/>
    <w:rsid w:val="00D319FB"/>
    <w:rsid w:val="00D46687"/>
    <w:rsid w:val="00D51D82"/>
    <w:rsid w:val="00D65FF8"/>
    <w:rsid w:val="00DA2D78"/>
    <w:rsid w:val="00DB4D21"/>
    <w:rsid w:val="00DC0C8E"/>
    <w:rsid w:val="00DC224E"/>
    <w:rsid w:val="00DD7E1C"/>
    <w:rsid w:val="00DF3CA6"/>
    <w:rsid w:val="00DF52E4"/>
    <w:rsid w:val="00DF6FF2"/>
    <w:rsid w:val="00E05E8C"/>
    <w:rsid w:val="00E17546"/>
    <w:rsid w:val="00E377BE"/>
    <w:rsid w:val="00E43C3A"/>
    <w:rsid w:val="00E50063"/>
    <w:rsid w:val="00E567E0"/>
    <w:rsid w:val="00E60C54"/>
    <w:rsid w:val="00E70696"/>
    <w:rsid w:val="00E70B99"/>
    <w:rsid w:val="00E850CB"/>
    <w:rsid w:val="00EA4090"/>
    <w:rsid w:val="00EB2D9C"/>
    <w:rsid w:val="00EC38E4"/>
    <w:rsid w:val="00EF50DE"/>
    <w:rsid w:val="00F52BAB"/>
    <w:rsid w:val="00F709C2"/>
    <w:rsid w:val="00F9016B"/>
    <w:rsid w:val="00FA3D37"/>
    <w:rsid w:val="00FB21C9"/>
    <w:rsid w:val="00FB6235"/>
    <w:rsid w:val="00FC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18FF1"/>
  <w15:docId w15:val="{30142EE0-DA01-45C8-A22F-9D394AC1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D6AD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67C0"/>
  </w:style>
  <w:style w:type="paragraph" w:styleId="llb">
    <w:name w:val="footer"/>
    <w:basedOn w:val="Norml"/>
    <w:link w:val="llbChar"/>
    <w:uiPriority w:val="99"/>
    <w:unhideWhenUsed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67C0"/>
  </w:style>
  <w:style w:type="paragraph" w:styleId="Buborkszveg">
    <w:name w:val="Balloon Text"/>
    <w:basedOn w:val="Norml"/>
    <w:link w:val="BuborkszvegChar"/>
    <w:uiPriority w:val="99"/>
    <w:semiHidden/>
    <w:unhideWhenUsed/>
    <w:rsid w:val="002C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7C0"/>
    <w:rPr>
      <w:rFonts w:ascii="Tahoma" w:hAnsi="Tahoma" w:cs="Tahoma"/>
      <w:sz w:val="16"/>
      <w:szCs w:val="16"/>
    </w:rPr>
  </w:style>
  <w:style w:type="character" w:styleId="Hiperhivatkozs">
    <w:name w:val="Hyperlink"/>
    <w:semiHidden/>
    <w:unhideWhenUsed/>
    <w:rsid w:val="00886C3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86C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711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196190"/>
    <w:pPr>
      <w:suppressAutoHyphens/>
      <w:spacing w:after="0" w:line="240" w:lineRule="auto"/>
    </w:pPr>
    <w:rPr>
      <w:rFonts w:ascii="Calibri" w:eastAsia="Lucida Sans Unicode" w:hAnsi="Calibri" w:cs="Calibr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4D707-B85F-4F16-AE52-2B7465C05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1360</Words>
  <Characters>9389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Stefi</dc:creator>
  <cp:lastModifiedBy>1172 Zalaszentgrót</cp:lastModifiedBy>
  <cp:revision>22</cp:revision>
  <cp:lastPrinted>2024-07-30T07:54:00Z</cp:lastPrinted>
  <dcterms:created xsi:type="dcterms:W3CDTF">2022-05-11T09:24:00Z</dcterms:created>
  <dcterms:modified xsi:type="dcterms:W3CDTF">2024-07-30T08:52:00Z</dcterms:modified>
</cp:coreProperties>
</file>