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BF06A" w14:textId="4809E67E" w:rsidR="00514892" w:rsidRPr="00D02643" w:rsidRDefault="0006473F" w:rsidP="00370105">
      <w:pPr>
        <w:spacing w:before="240" w:after="0"/>
        <w:jc w:val="both"/>
        <w:rPr>
          <w:rFonts w:ascii="Times New Roman" w:eastAsia="Times New Roman" w:hAnsi="Times New Roman" w:cs="Times New Roman"/>
          <w:sz w:val="24"/>
          <w:szCs w:val="24"/>
          <w:lang w:eastAsia="hu-HU"/>
        </w:rPr>
      </w:pPr>
      <w:r w:rsidRPr="002207C2">
        <w:rPr>
          <w:rFonts w:ascii="Times New Roman" w:eastAsia="Times New Roman" w:hAnsi="Times New Roman" w:cs="Times New Roman"/>
          <w:b/>
          <w:bCs/>
          <w:sz w:val="24"/>
          <w:szCs w:val="24"/>
          <w:u w:val="single"/>
          <w:lang w:eastAsia="hu-HU"/>
        </w:rPr>
        <w:t>Szám</w:t>
      </w:r>
      <w:r w:rsidRPr="002207C2">
        <w:rPr>
          <w:rFonts w:ascii="Times New Roman" w:eastAsia="Times New Roman" w:hAnsi="Times New Roman" w:cs="Times New Roman"/>
          <w:b/>
          <w:bCs/>
          <w:sz w:val="24"/>
          <w:szCs w:val="24"/>
          <w:lang w:eastAsia="hu-HU"/>
        </w:rPr>
        <w:t xml:space="preserve">: </w:t>
      </w:r>
      <w:r w:rsidR="00A90B08" w:rsidRPr="002207C2">
        <w:rPr>
          <w:rFonts w:ascii="Times New Roman" w:eastAsia="Times New Roman" w:hAnsi="Times New Roman" w:cs="Times New Roman"/>
          <w:bCs/>
          <w:sz w:val="24"/>
          <w:szCs w:val="24"/>
          <w:lang w:eastAsia="hu-HU"/>
        </w:rPr>
        <w:t>1-</w:t>
      </w:r>
      <w:r w:rsidR="00D012E0">
        <w:rPr>
          <w:rFonts w:ascii="Times New Roman" w:eastAsia="Times New Roman" w:hAnsi="Times New Roman" w:cs="Times New Roman"/>
          <w:bCs/>
          <w:sz w:val="24"/>
          <w:szCs w:val="24"/>
          <w:lang w:eastAsia="hu-HU"/>
        </w:rPr>
        <w:t>3</w:t>
      </w:r>
      <w:r w:rsidRPr="002207C2">
        <w:rPr>
          <w:rFonts w:ascii="Times New Roman" w:eastAsia="Times New Roman" w:hAnsi="Times New Roman" w:cs="Times New Roman"/>
          <w:bCs/>
          <w:sz w:val="24"/>
          <w:szCs w:val="24"/>
          <w:lang w:eastAsia="hu-HU"/>
        </w:rPr>
        <w:t>/2</w:t>
      </w:r>
      <w:r w:rsidRPr="002207C2">
        <w:rPr>
          <w:rFonts w:ascii="Times New Roman" w:eastAsia="Times New Roman" w:hAnsi="Times New Roman" w:cs="Times New Roman"/>
          <w:sz w:val="24"/>
          <w:szCs w:val="24"/>
          <w:lang w:eastAsia="hu-HU"/>
        </w:rPr>
        <w:t>02</w:t>
      </w:r>
      <w:r w:rsidR="00D012E0">
        <w:rPr>
          <w:rFonts w:ascii="Times New Roman" w:eastAsia="Times New Roman" w:hAnsi="Times New Roman" w:cs="Times New Roman"/>
          <w:sz w:val="24"/>
          <w:szCs w:val="24"/>
          <w:lang w:eastAsia="hu-HU"/>
        </w:rPr>
        <w:t>5.</w:t>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D012E0">
        <w:rPr>
          <w:rFonts w:ascii="Times New Roman" w:eastAsia="Times New Roman" w:hAnsi="Times New Roman" w:cs="Times New Roman"/>
          <w:sz w:val="24"/>
          <w:szCs w:val="24"/>
          <w:lang w:eastAsia="hu-HU"/>
        </w:rPr>
        <w:t>2</w:t>
      </w:r>
      <w:r w:rsidRPr="002207C2">
        <w:rPr>
          <w:rFonts w:ascii="Times New Roman" w:eastAsia="Times New Roman" w:hAnsi="Times New Roman" w:cs="Times New Roman"/>
          <w:sz w:val="24"/>
          <w:szCs w:val="24"/>
          <w:lang w:eastAsia="hu-HU"/>
        </w:rPr>
        <w:t xml:space="preserve">. sz. napirendi pont </w:t>
      </w:r>
    </w:p>
    <w:p w14:paraId="730A4ADD" w14:textId="4B9824F9" w:rsidR="0006473F" w:rsidRPr="002207C2" w:rsidRDefault="00196B50" w:rsidP="00370105">
      <w:pPr>
        <w:spacing w:before="240" w:after="0"/>
        <w:jc w:val="center"/>
        <w:rPr>
          <w:rFonts w:ascii="Times New Roman" w:eastAsia="Times New Roman" w:hAnsi="Times New Roman" w:cs="Times New Roman"/>
          <w:b/>
          <w:bCs/>
          <w:sz w:val="24"/>
          <w:szCs w:val="24"/>
          <w:u w:val="single"/>
          <w:lang w:eastAsia="hu-HU"/>
        </w:rPr>
      </w:pPr>
      <w:r w:rsidRPr="002207C2">
        <w:rPr>
          <w:rFonts w:ascii="Times New Roman" w:eastAsia="Times New Roman" w:hAnsi="Times New Roman" w:cs="Times New Roman"/>
          <w:b/>
          <w:bCs/>
          <w:sz w:val="24"/>
          <w:szCs w:val="24"/>
          <w:u w:val="single"/>
          <w:lang w:eastAsia="hu-HU"/>
        </w:rPr>
        <w:t>Előterjesztés</w:t>
      </w:r>
    </w:p>
    <w:p w14:paraId="6CE6E536" w14:textId="50B94F6E" w:rsidR="0006473F" w:rsidRPr="002207C2" w:rsidRDefault="0006473F" w:rsidP="00370105">
      <w:pPr>
        <w:spacing w:after="0"/>
        <w:jc w:val="center"/>
        <w:rPr>
          <w:rFonts w:ascii="Times New Roman" w:eastAsia="Times New Roman" w:hAnsi="Times New Roman" w:cs="Times New Roman"/>
          <w:b/>
          <w:sz w:val="24"/>
          <w:szCs w:val="24"/>
          <w:lang w:eastAsia="hu-HU"/>
        </w:rPr>
      </w:pPr>
      <w:r w:rsidRPr="002207C2">
        <w:rPr>
          <w:rFonts w:ascii="Times New Roman" w:eastAsia="Times New Roman" w:hAnsi="Times New Roman" w:cs="Times New Roman"/>
          <w:b/>
          <w:sz w:val="24"/>
          <w:szCs w:val="24"/>
          <w:lang w:eastAsia="hu-HU"/>
        </w:rPr>
        <w:t xml:space="preserve">Zalaszentgrót Város Önkormányzata </w:t>
      </w:r>
      <w:r w:rsidR="00196B50" w:rsidRPr="002207C2">
        <w:rPr>
          <w:rFonts w:ascii="Times New Roman" w:eastAsia="Times New Roman" w:hAnsi="Times New Roman" w:cs="Times New Roman"/>
          <w:b/>
          <w:sz w:val="24"/>
          <w:szCs w:val="24"/>
          <w:lang w:eastAsia="hu-HU"/>
        </w:rPr>
        <w:t>Képviselő-testületének</w:t>
      </w:r>
    </w:p>
    <w:p w14:paraId="70F43C3B" w14:textId="7F4700B9" w:rsidR="0006473F" w:rsidRPr="002207C2" w:rsidRDefault="0006473F" w:rsidP="00370105">
      <w:pPr>
        <w:spacing w:after="0"/>
        <w:jc w:val="center"/>
        <w:rPr>
          <w:rFonts w:ascii="Times New Roman" w:eastAsia="Times New Roman" w:hAnsi="Times New Roman" w:cs="Times New Roman"/>
          <w:b/>
          <w:sz w:val="24"/>
          <w:szCs w:val="24"/>
          <w:lang w:eastAsia="hu-HU"/>
        </w:rPr>
      </w:pPr>
      <w:r w:rsidRPr="002207C2">
        <w:rPr>
          <w:rFonts w:ascii="Times New Roman" w:eastAsia="Times New Roman" w:hAnsi="Times New Roman" w:cs="Times New Roman"/>
          <w:b/>
          <w:sz w:val="24"/>
          <w:szCs w:val="24"/>
          <w:lang w:eastAsia="hu-HU"/>
        </w:rPr>
        <w:t>202</w:t>
      </w:r>
      <w:r w:rsidR="00D012E0">
        <w:rPr>
          <w:rFonts w:ascii="Times New Roman" w:eastAsia="Times New Roman" w:hAnsi="Times New Roman" w:cs="Times New Roman"/>
          <w:b/>
          <w:sz w:val="24"/>
          <w:szCs w:val="24"/>
          <w:lang w:eastAsia="hu-HU"/>
        </w:rPr>
        <w:t>5</w:t>
      </w:r>
      <w:r w:rsidRPr="002207C2">
        <w:rPr>
          <w:rFonts w:ascii="Times New Roman" w:eastAsia="Times New Roman" w:hAnsi="Times New Roman" w:cs="Times New Roman"/>
          <w:b/>
          <w:sz w:val="24"/>
          <w:szCs w:val="24"/>
          <w:lang w:eastAsia="hu-HU"/>
        </w:rPr>
        <w:t xml:space="preserve">. </w:t>
      </w:r>
      <w:r w:rsidR="00400E28" w:rsidRPr="002207C2">
        <w:rPr>
          <w:rFonts w:ascii="Times New Roman" w:eastAsia="Times New Roman" w:hAnsi="Times New Roman" w:cs="Times New Roman"/>
          <w:b/>
          <w:sz w:val="24"/>
          <w:szCs w:val="24"/>
          <w:lang w:eastAsia="hu-HU"/>
        </w:rPr>
        <w:t>március 2</w:t>
      </w:r>
      <w:r w:rsidR="00D012E0">
        <w:rPr>
          <w:rFonts w:ascii="Times New Roman" w:eastAsia="Times New Roman" w:hAnsi="Times New Roman" w:cs="Times New Roman"/>
          <w:b/>
          <w:sz w:val="24"/>
          <w:szCs w:val="24"/>
          <w:lang w:eastAsia="hu-HU"/>
        </w:rPr>
        <w:t>7</w:t>
      </w:r>
      <w:r w:rsidRPr="002207C2">
        <w:rPr>
          <w:rFonts w:ascii="Times New Roman" w:eastAsia="Times New Roman" w:hAnsi="Times New Roman" w:cs="Times New Roman"/>
          <w:b/>
          <w:sz w:val="24"/>
          <w:szCs w:val="24"/>
          <w:lang w:eastAsia="hu-HU"/>
        </w:rPr>
        <w:t>-</w:t>
      </w:r>
      <w:r w:rsidR="00196B50" w:rsidRPr="002207C2">
        <w:rPr>
          <w:rFonts w:ascii="Times New Roman" w:eastAsia="Times New Roman" w:hAnsi="Times New Roman" w:cs="Times New Roman"/>
          <w:b/>
          <w:sz w:val="24"/>
          <w:szCs w:val="24"/>
          <w:lang w:eastAsia="hu-HU"/>
        </w:rPr>
        <w:t>i</w:t>
      </w:r>
      <w:r w:rsidRPr="002207C2">
        <w:rPr>
          <w:rFonts w:ascii="Times New Roman" w:eastAsia="Times New Roman" w:hAnsi="Times New Roman" w:cs="Times New Roman"/>
          <w:b/>
          <w:sz w:val="24"/>
          <w:szCs w:val="24"/>
          <w:lang w:eastAsia="hu-HU"/>
        </w:rPr>
        <w:t xml:space="preserve"> </w:t>
      </w:r>
      <w:r w:rsidR="00196B50" w:rsidRPr="002207C2">
        <w:rPr>
          <w:rFonts w:ascii="Times New Roman" w:eastAsia="Times New Roman" w:hAnsi="Times New Roman" w:cs="Times New Roman"/>
          <w:b/>
          <w:sz w:val="24"/>
          <w:szCs w:val="24"/>
          <w:lang w:eastAsia="hu-HU"/>
        </w:rPr>
        <w:t>rendes, nyilvános ülésére</w:t>
      </w:r>
    </w:p>
    <w:p w14:paraId="01C0E52F" w14:textId="428BBECA" w:rsidR="00F96461" w:rsidRPr="002207C2" w:rsidRDefault="00C06A91" w:rsidP="00370105">
      <w:pPr>
        <w:spacing w:before="240" w:after="0"/>
        <w:jc w:val="both"/>
        <w:rPr>
          <w:rFonts w:ascii="Times New Roman" w:eastAsia="Times New Roman" w:hAnsi="Times New Roman" w:cs="Times New Roman"/>
          <w:sz w:val="24"/>
          <w:szCs w:val="24"/>
          <w:lang w:eastAsia="hu-HU"/>
        </w:rPr>
      </w:pPr>
      <w:r w:rsidRPr="002207C2">
        <w:rPr>
          <w:rFonts w:ascii="Times New Roman" w:hAnsi="Times New Roman" w:cs="Times New Roman"/>
          <w:b/>
          <w:bCs/>
          <w:sz w:val="24"/>
          <w:szCs w:val="24"/>
          <w:u w:val="single"/>
        </w:rPr>
        <w:t>Tárgy:</w:t>
      </w:r>
      <w:r w:rsidRPr="002207C2">
        <w:rPr>
          <w:rFonts w:ascii="Times New Roman" w:hAnsi="Times New Roman" w:cs="Times New Roman"/>
          <w:sz w:val="24"/>
          <w:szCs w:val="24"/>
        </w:rPr>
        <w:t xml:space="preserve"> </w:t>
      </w:r>
      <w:r w:rsidR="00253D7C" w:rsidRPr="00EE520D">
        <w:rPr>
          <w:rFonts w:ascii="Times New Roman" w:eastAsia="Times New Roman" w:hAnsi="Times New Roman" w:cs="Times New Roman"/>
          <w:sz w:val="24"/>
          <w:szCs w:val="24"/>
          <w:lang w:eastAsia="hu-HU"/>
        </w:rPr>
        <w:t>A</w:t>
      </w:r>
      <w:r w:rsidR="00F96461" w:rsidRPr="00EE520D">
        <w:rPr>
          <w:rFonts w:ascii="Times New Roman" w:eastAsia="Times New Roman" w:hAnsi="Times New Roman" w:cs="Times New Roman"/>
          <w:sz w:val="24"/>
          <w:szCs w:val="24"/>
          <w:lang w:eastAsia="hu-HU"/>
        </w:rPr>
        <w:t xml:space="preserve"> </w:t>
      </w:r>
      <w:bookmarkStart w:id="0" w:name="_Hlk192581707"/>
      <w:r w:rsidR="00F96461" w:rsidRPr="00EE520D">
        <w:rPr>
          <w:rFonts w:ascii="Times New Roman" w:eastAsia="Times New Roman" w:hAnsi="Times New Roman" w:cs="Times New Roman"/>
          <w:sz w:val="24"/>
          <w:szCs w:val="24"/>
          <w:lang w:eastAsia="hu-HU"/>
        </w:rPr>
        <w:t>személyes gondoskodást nyújtó szociális ellátások térítési díjairól szóló 6/2022. (IV. 1.) önkormányzati rendelet</w:t>
      </w:r>
      <w:r w:rsidR="00253D7C" w:rsidRPr="00EE520D">
        <w:rPr>
          <w:rFonts w:ascii="Times New Roman" w:eastAsia="Times New Roman" w:hAnsi="Times New Roman" w:cs="Times New Roman"/>
          <w:sz w:val="24"/>
          <w:szCs w:val="24"/>
          <w:lang w:eastAsia="hu-HU"/>
        </w:rPr>
        <w:t xml:space="preserve"> </w:t>
      </w:r>
      <w:r w:rsidR="00F96461" w:rsidRPr="00EE520D">
        <w:rPr>
          <w:rFonts w:ascii="Times New Roman" w:eastAsia="Times New Roman" w:hAnsi="Times New Roman" w:cs="Times New Roman"/>
          <w:sz w:val="24"/>
          <w:szCs w:val="24"/>
          <w:lang w:eastAsia="hu-HU"/>
        </w:rPr>
        <w:t>módosítása</w:t>
      </w:r>
      <w:bookmarkEnd w:id="0"/>
    </w:p>
    <w:p w14:paraId="676ED302" w14:textId="54EB65FF" w:rsidR="00C06A91" w:rsidRPr="002207C2" w:rsidRDefault="00196B50" w:rsidP="00370105">
      <w:pPr>
        <w:spacing w:before="240" w:after="0"/>
        <w:jc w:val="both"/>
        <w:rPr>
          <w:rFonts w:ascii="Times New Roman" w:hAnsi="Times New Roman" w:cs="Times New Roman"/>
          <w:b/>
          <w:bCs/>
          <w:spacing w:val="-6"/>
          <w:sz w:val="24"/>
          <w:szCs w:val="24"/>
        </w:rPr>
      </w:pPr>
      <w:r w:rsidRPr="002207C2">
        <w:rPr>
          <w:rFonts w:ascii="Times New Roman" w:hAnsi="Times New Roman" w:cs="Times New Roman"/>
          <w:b/>
          <w:bCs/>
          <w:spacing w:val="-6"/>
          <w:sz w:val="24"/>
          <w:szCs w:val="24"/>
        </w:rPr>
        <w:t>Tisztelt Képviselő-testület!</w:t>
      </w:r>
    </w:p>
    <w:p w14:paraId="571CA24D" w14:textId="77777777" w:rsidR="00ED7902" w:rsidRPr="002207C2" w:rsidRDefault="00ED7902" w:rsidP="00370105">
      <w:pPr>
        <w:spacing w:before="240" w:after="0"/>
        <w:contextualSpacing/>
        <w:jc w:val="both"/>
        <w:rPr>
          <w:rFonts w:ascii="Times New Roman" w:hAnsi="Times New Roman" w:cs="Times New Roman"/>
          <w:sz w:val="24"/>
          <w:szCs w:val="24"/>
        </w:rPr>
      </w:pPr>
    </w:p>
    <w:p w14:paraId="4A9AEAB8" w14:textId="63386C0A" w:rsidR="00ED7902" w:rsidRPr="002207C2" w:rsidRDefault="00ED7902" w:rsidP="00370105">
      <w:pPr>
        <w:spacing w:before="240" w:after="0"/>
        <w:contextualSpacing/>
        <w:jc w:val="both"/>
        <w:rPr>
          <w:rFonts w:ascii="Times New Roman" w:hAnsi="Times New Roman" w:cs="Times New Roman"/>
          <w:sz w:val="24"/>
          <w:szCs w:val="24"/>
        </w:rPr>
      </w:pPr>
      <w:r w:rsidRPr="002207C2">
        <w:rPr>
          <w:rFonts w:ascii="Times New Roman" w:hAnsi="Times New Roman" w:cs="Times New Roman"/>
          <w:sz w:val="24"/>
          <w:szCs w:val="24"/>
        </w:rPr>
        <w:t xml:space="preserve">A Zalaszentgrót és környező települések Intézményfenntartó Társulásának fenntartásában lévő </w:t>
      </w:r>
      <w:r w:rsidRPr="002207C2">
        <w:rPr>
          <w:rFonts w:ascii="Times New Roman" w:hAnsi="Times New Roman" w:cs="Times New Roman"/>
          <w:bCs/>
          <w:sz w:val="24"/>
          <w:szCs w:val="24"/>
        </w:rPr>
        <w:t>Zalaszentgróti</w:t>
      </w:r>
      <w:r w:rsidRPr="002207C2">
        <w:rPr>
          <w:rFonts w:ascii="Times New Roman" w:hAnsi="Times New Roman" w:cs="Times New Roman"/>
          <w:sz w:val="24"/>
          <w:szCs w:val="24"/>
        </w:rPr>
        <w:t xml:space="preserve"> </w:t>
      </w:r>
      <w:r w:rsidRPr="002207C2">
        <w:rPr>
          <w:rFonts w:ascii="Times New Roman" w:hAnsi="Times New Roman" w:cs="Times New Roman"/>
          <w:bCs/>
          <w:sz w:val="24"/>
          <w:szCs w:val="24"/>
        </w:rPr>
        <w:t>Szociális, Család- és Gyermekjóléti Központ</w:t>
      </w:r>
      <w:r w:rsidRPr="002207C2">
        <w:rPr>
          <w:rFonts w:ascii="Times New Roman" w:hAnsi="Times New Roman" w:cs="Times New Roman"/>
          <w:sz w:val="24"/>
          <w:szCs w:val="24"/>
        </w:rPr>
        <w:t xml:space="preserve"> – a hatályos alapító okiratában foglaltak</w:t>
      </w:r>
      <w:r w:rsidR="00067BA9" w:rsidRPr="002207C2">
        <w:rPr>
          <w:rFonts w:ascii="Times New Roman" w:hAnsi="Times New Roman" w:cs="Times New Roman"/>
          <w:sz w:val="24"/>
          <w:szCs w:val="24"/>
        </w:rPr>
        <w:t xml:space="preserve">nak, valamint a szociális igazgatásról és szociális ellátásokról szóló 1993. évi III. törvény (a továbbiakban: </w:t>
      </w:r>
      <w:proofErr w:type="spellStart"/>
      <w:r w:rsidR="00067BA9" w:rsidRPr="002207C2">
        <w:rPr>
          <w:rFonts w:ascii="Times New Roman" w:hAnsi="Times New Roman" w:cs="Times New Roman"/>
          <w:sz w:val="24"/>
          <w:szCs w:val="24"/>
        </w:rPr>
        <w:t>Szoctv</w:t>
      </w:r>
      <w:proofErr w:type="spellEnd"/>
      <w:r w:rsidR="00067BA9" w:rsidRPr="002207C2">
        <w:rPr>
          <w:rFonts w:ascii="Times New Roman" w:hAnsi="Times New Roman" w:cs="Times New Roman"/>
          <w:sz w:val="24"/>
          <w:szCs w:val="24"/>
        </w:rPr>
        <w:t>.) 56. §-a alapján, miszerint a</w:t>
      </w:r>
      <w:r w:rsidR="00067BA9" w:rsidRPr="002207C2">
        <w:rPr>
          <w:rFonts w:ascii="Times New Roman" w:eastAsia="Times New Roman" w:hAnsi="Times New Roman" w:cs="Times New Roman"/>
          <w:color w:val="000000"/>
          <w:sz w:val="24"/>
          <w:szCs w:val="24"/>
          <w:shd w:val="clear" w:color="auto" w:fill="FFFFFF"/>
          <w:lang w:eastAsia="hu-HU"/>
        </w:rPr>
        <w:t xml:space="preserve"> </w:t>
      </w:r>
      <w:r w:rsidR="00067BA9" w:rsidRPr="002207C2">
        <w:rPr>
          <w:rFonts w:ascii="Times New Roman" w:hAnsi="Times New Roman" w:cs="Times New Roman"/>
          <w:sz w:val="24"/>
          <w:szCs w:val="24"/>
        </w:rPr>
        <w:t xml:space="preserve">szociálisan rászorultak részére személyes gondoskodást az állam, valamint az önkormányzatok biztosítják </w:t>
      </w:r>
      <w:r w:rsidRPr="002207C2">
        <w:rPr>
          <w:rFonts w:ascii="Times New Roman" w:hAnsi="Times New Roman" w:cs="Times New Roman"/>
          <w:sz w:val="24"/>
          <w:szCs w:val="24"/>
        </w:rPr>
        <w:t>– Zalaszentgrót város közigazgatási területén, valamint a képviselő-testületek között létrejött társulási megállapodás alapján Döbröce, Felsőpáhok, Kallósd, Kisvásárhely, Ligetfalva, Sénye, Tekenye és Zalacsány községek közigazgatási területén biztosítja a házi segítségnyújtásnak</w:t>
      </w:r>
      <w:r w:rsidR="00067BA9" w:rsidRPr="002207C2">
        <w:rPr>
          <w:rFonts w:ascii="Times New Roman" w:hAnsi="Times New Roman" w:cs="Times New Roman"/>
          <w:sz w:val="24"/>
          <w:szCs w:val="24"/>
        </w:rPr>
        <w:t xml:space="preserve"> a</w:t>
      </w:r>
      <w:r w:rsidRPr="002207C2">
        <w:rPr>
          <w:rFonts w:ascii="Times New Roman" w:hAnsi="Times New Roman" w:cs="Times New Roman"/>
          <w:sz w:val="24"/>
          <w:szCs w:val="24"/>
        </w:rPr>
        <w:t xml:space="preserve"> </w:t>
      </w:r>
      <w:proofErr w:type="spellStart"/>
      <w:r w:rsidRPr="002207C2">
        <w:rPr>
          <w:rFonts w:ascii="Times New Roman" w:hAnsi="Times New Roman" w:cs="Times New Roman"/>
          <w:sz w:val="24"/>
          <w:szCs w:val="24"/>
        </w:rPr>
        <w:t>Szoctv</w:t>
      </w:r>
      <w:proofErr w:type="spellEnd"/>
      <w:r w:rsidRPr="002207C2">
        <w:rPr>
          <w:rFonts w:ascii="Times New Roman" w:hAnsi="Times New Roman" w:cs="Times New Roman"/>
          <w:sz w:val="24"/>
          <w:szCs w:val="24"/>
        </w:rPr>
        <w:t>. 63. §-</w:t>
      </w:r>
      <w:proofErr w:type="spellStart"/>
      <w:r w:rsidRPr="002207C2">
        <w:rPr>
          <w:rFonts w:ascii="Times New Roman" w:hAnsi="Times New Roman" w:cs="Times New Roman"/>
          <w:sz w:val="24"/>
          <w:szCs w:val="24"/>
        </w:rPr>
        <w:t>ában</w:t>
      </w:r>
      <w:proofErr w:type="spellEnd"/>
      <w:r w:rsidRPr="002207C2">
        <w:rPr>
          <w:rFonts w:ascii="Times New Roman" w:hAnsi="Times New Roman" w:cs="Times New Roman"/>
          <w:sz w:val="24"/>
          <w:szCs w:val="24"/>
        </w:rPr>
        <w:t xml:space="preserve"> meghatározott feladatait, nevezetesen a </w:t>
      </w:r>
      <w:r w:rsidRPr="002207C2">
        <w:rPr>
          <w:rFonts w:ascii="Times New Roman" w:hAnsi="Times New Roman" w:cs="Times New Roman"/>
          <w:sz w:val="24"/>
          <w:szCs w:val="24"/>
          <w:u w:val="single"/>
        </w:rPr>
        <w:t>szociális segítést</w:t>
      </w:r>
      <w:r w:rsidRPr="002207C2">
        <w:rPr>
          <w:rFonts w:ascii="Times New Roman" w:hAnsi="Times New Roman" w:cs="Times New Roman"/>
          <w:sz w:val="24"/>
          <w:szCs w:val="24"/>
        </w:rPr>
        <w:t xml:space="preserve"> vagy – a szociális segítés tevékenységeit is magába foglaló – </w:t>
      </w:r>
      <w:r w:rsidRPr="002207C2">
        <w:rPr>
          <w:rFonts w:ascii="Times New Roman" w:hAnsi="Times New Roman" w:cs="Times New Roman"/>
          <w:sz w:val="24"/>
          <w:szCs w:val="24"/>
          <w:u w:val="single"/>
        </w:rPr>
        <w:t>személyi gondozást</w:t>
      </w:r>
      <w:r w:rsidRPr="002207C2">
        <w:rPr>
          <w:rFonts w:ascii="Times New Roman" w:hAnsi="Times New Roman" w:cs="Times New Roman"/>
          <w:sz w:val="24"/>
          <w:szCs w:val="24"/>
        </w:rPr>
        <w:t xml:space="preserve">. A </w:t>
      </w:r>
      <w:r w:rsidRPr="002207C2">
        <w:rPr>
          <w:rFonts w:ascii="Times New Roman" w:hAnsi="Times New Roman" w:cs="Times New Roman"/>
          <w:bCs/>
          <w:sz w:val="24"/>
          <w:szCs w:val="24"/>
        </w:rPr>
        <w:t>Zalaszentgróti</w:t>
      </w:r>
      <w:r w:rsidRPr="002207C2">
        <w:rPr>
          <w:rFonts w:ascii="Times New Roman" w:hAnsi="Times New Roman" w:cs="Times New Roman"/>
          <w:sz w:val="24"/>
          <w:szCs w:val="24"/>
        </w:rPr>
        <w:t xml:space="preserve"> </w:t>
      </w:r>
      <w:r w:rsidRPr="002207C2">
        <w:rPr>
          <w:rFonts w:ascii="Times New Roman" w:hAnsi="Times New Roman" w:cs="Times New Roman"/>
          <w:bCs/>
          <w:sz w:val="24"/>
          <w:szCs w:val="24"/>
        </w:rPr>
        <w:t xml:space="preserve">Szociális, Család- és </w:t>
      </w:r>
      <w:r w:rsidRPr="00C52FC6">
        <w:rPr>
          <w:rFonts w:ascii="Times New Roman" w:hAnsi="Times New Roman" w:cs="Times New Roman"/>
          <w:bCs/>
          <w:sz w:val="24"/>
          <w:szCs w:val="24"/>
        </w:rPr>
        <w:t xml:space="preserve">Gyermekjóléti </w:t>
      </w:r>
      <w:r w:rsidRPr="00D012E0">
        <w:rPr>
          <w:rFonts w:ascii="Times New Roman" w:hAnsi="Times New Roman" w:cs="Times New Roman"/>
          <w:bCs/>
          <w:sz w:val="24"/>
          <w:szCs w:val="24"/>
        </w:rPr>
        <w:t>Központ</w:t>
      </w:r>
      <w:r w:rsidRPr="00D012E0">
        <w:rPr>
          <w:rFonts w:ascii="Times New Roman" w:hAnsi="Times New Roman" w:cs="Times New Roman"/>
          <w:sz w:val="24"/>
          <w:szCs w:val="24"/>
        </w:rPr>
        <w:t xml:space="preserve"> </w:t>
      </w:r>
      <w:r w:rsidR="0029369B">
        <w:rPr>
          <w:rFonts w:ascii="Times New Roman" w:hAnsi="Times New Roman" w:cs="Times New Roman"/>
          <w:sz w:val="24"/>
          <w:szCs w:val="24"/>
        </w:rPr>
        <w:t>jelenleg</w:t>
      </w:r>
      <w:r w:rsidRPr="00D012E0">
        <w:rPr>
          <w:rFonts w:ascii="Times New Roman" w:hAnsi="Times New Roman" w:cs="Times New Roman"/>
          <w:sz w:val="24"/>
          <w:szCs w:val="24"/>
        </w:rPr>
        <w:t xml:space="preserve"> </w:t>
      </w:r>
      <w:r w:rsidRPr="00C52FC6">
        <w:rPr>
          <w:rFonts w:ascii="Times New Roman" w:hAnsi="Times New Roman" w:cs="Times New Roman"/>
          <w:sz w:val="24"/>
          <w:szCs w:val="24"/>
        </w:rPr>
        <w:t>hatályos működési engedély alapján a házi</w:t>
      </w:r>
      <w:r w:rsidRPr="002207C2">
        <w:rPr>
          <w:rFonts w:ascii="Times New Roman" w:hAnsi="Times New Roman" w:cs="Times New Roman"/>
          <w:sz w:val="24"/>
          <w:szCs w:val="24"/>
        </w:rPr>
        <w:t xml:space="preserve"> segítségnyújtás keretében ellátható személyek száma 60 fő.</w:t>
      </w:r>
      <w:r w:rsidR="00067BA9" w:rsidRPr="002207C2">
        <w:rPr>
          <w:rFonts w:ascii="Times New Roman" w:eastAsia="Times New Roman" w:hAnsi="Times New Roman" w:cs="Times New Roman"/>
          <w:color w:val="000000"/>
          <w:sz w:val="24"/>
          <w:szCs w:val="24"/>
          <w:lang w:eastAsia="hu-HU"/>
        </w:rPr>
        <w:t xml:space="preserve"> A </w:t>
      </w:r>
      <w:proofErr w:type="spellStart"/>
      <w:r w:rsidR="00067BA9" w:rsidRPr="002207C2">
        <w:rPr>
          <w:rFonts w:ascii="Times New Roman" w:eastAsia="Times New Roman" w:hAnsi="Times New Roman" w:cs="Times New Roman"/>
          <w:color w:val="000000"/>
          <w:sz w:val="24"/>
          <w:szCs w:val="24"/>
          <w:shd w:val="clear" w:color="auto" w:fill="FFFFFF"/>
          <w:lang w:eastAsia="hu-HU"/>
        </w:rPr>
        <w:t>Szoctv</w:t>
      </w:r>
      <w:proofErr w:type="spellEnd"/>
      <w:r w:rsidR="00067BA9" w:rsidRPr="002207C2">
        <w:rPr>
          <w:rFonts w:ascii="Times New Roman" w:eastAsia="Times New Roman" w:hAnsi="Times New Roman" w:cs="Times New Roman"/>
          <w:color w:val="000000"/>
          <w:sz w:val="24"/>
          <w:szCs w:val="24"/>
          <w:shd w:val="clear" w:color="auto" w:fill="FFFFFF"/>
          <w:lang w:eastAsia="hu-HU"/>
        </w:rPr>
        <w:t xml:space="preserve">. 57. § (1) bekezdésének d) pontja alapján a házi segítségnyújtás is a </w:t>
      </w:r>
      <w:r w:rsidR="00067BA9" w:rsidRPr="002207C2">
        <w:rPr>
          <w:rFonts w:ascii="Times New Roman" w:eastAsia="Times New Roman" w:hAnsi="Times New Roman" w:cs="Times New Roman"/>
          <w:color w:val="000000"/>
          <w:sz w:val="24"/>
          <w:szCs w:val="24"/>
          <w:lang w:eastAsia="hu-HU"/>
        </w:rPr>
        <w:t>szociális alapszolgáltatások körébe tartozik.</w:t>
      </w:r>
    </w:p>
    <w:p w14:paraId="2189BBBD" w14:textId="6D6FCFC6" w:rsidR="00ED7902" w:rsidRPr="002207C2" w:rsidRDefault="00ED7902" w:rsidP="00370105">
      <w:pPr>
        <w:spacing w:before="240"/>
        <w:jc w:val="both"/>
        <w:rPr>
          <w:rFonts w:ascii="Times New Roman" w:hAnsi="Times New Roman" w:cs="Times New Roman"/>
          <w:color w:val="000000" w:themeColor="text1"/>
          <w:sz w:val="24"/>
          <w:szCs w:val="24"/>
          <w:shd w:val="clear" w:color="auto" w:fill="FFFFFF"/>
        </w:rPr>
      </w:pPr>
      <w:r w:rsidRPr="002207C2">
        <w:rPr>
          <w:rFonts w:ascii="Times New Roman" w:hAnsi="Times New Roman" w:cs="Times New Roman"/>
          <w:color w:val="000000" w:themeColor="text1"/>
          <w:sz w:val="24"/>
          <w:szCs w:val="24"/>
          <w:shd w:val="clear" w:color="auto" w:fill="FFFFFF"/>
        </w:rPr>
        <w:t xml:space="preserve">A személyes gondoskodást nyújtó szociális ellátások térítési díjáról szóló 29/1993. (II. 17.) Korm. rendelet 2. § (1) bekezdése alapján a fenntartó a személyes gondoskodás körébe tartozó szociális ellátásért intézményi térítési díjat állapít meg, amelyet az </w:t>
      </w:r>
      <w:hyperlink r:id="rId8" w:tgtFrame="_blank" w:history="1">
        <w:proofErr w:type="spellStart"/>
        <w:r w:rsidRPr="002207C2">
          <w:rPr>
            <w:rFonts w:ascii="Times New Roman" w:hAnsi="Times New Roman" w:cs="Times New Roman"/>
            <w:color w:val="000000" w:themeColor="text1"/>
            <w:sz w:val="24"/>
            <w:szCs w:val="24"/>
            <w:shd w:val="clear" w:color="auto" w:fill="FFFFFF"/>
          </w:rPr>
          <w:t>Szoctv</w:t>
        </w:r>
        <w:proofErr w:type="spellEnd"/>
        <w:r w:rsidRPr="002207C2">
          <w:rPr>
            <w:rFonts w:ascii="Times New Roman" w:hAnsi="Times New Roman" w:cs="Times New Roman"/>
            <w:color w:val="000000" w:themeColor="text1"/>
            <w:sz w:val="24"/>
            <w:szCs w:val="24"/>
            <w:shd w:val="clear" w:color="auto" w:fill="FFFFFF"/>
          </w:rPr>
          <w:t>.-ben</w:t>
        </w:r>
      </w:hyperlink>
      <w:r w:rsidRPr="002207C2">
        <w:rPr>
          <w:rFonts w:ascii="Times New Roman" w:hAnsi="Times New Roman" w:cs="Times New Roman"/>
          <w:color w:val="000000" w:themeColor="text1"/>
          <w:sz w:val="24"/>
          <w:szCs w:val="24"/>
          <w:shd w:val="clear" w:color="auto" w:fill="FFFFFF"/>
        </w:rPr>
        <w:t xml:space="preserve">, e Korm. rendeletben, a fenntartó önkormányzatok rendeletében, valamint az </w:t>
      </w:r>
      <w:hyperlink r:id="rId9" w:anchor="sidlawrefP(94/C)" w:history="1">
        <w:proofErr w:type="spellStart"/>
        <w:r w:rsidRPr="002207C2">
          <w:rPr>
            <w:rFonts w:ascii="Times New Roman" w:hAnsi="Times New Roman" w:cs="Times New Roman"/>
            <w:color w:val="000000" w:themeColor="text1"/>
            <w:sz w:val="24"/>
            <w:szCs w:val="24"/>
            <w:shd w:val="clear" w:color="auto" w:fill="FFFFFF"/>
          </w:rPr>
          <w:t>Szoctv</w:t>
        </w:r>
        <w:proofErr w:type="spellEnd"/>
        <w:r w:rsidRPr="002207C2">
          <w:rPr>
            <w:rFonts w:ascii="Times New Roman" w:hAnsi="Times New Roman" w:cs="Times New Roman"/>
            <w:color w:val="000000" w:themeColor="text1"/>
            <w:sz w:val="24"/>
            <w:szCs w:val="24"/>
            <w:shd w:val="clear" w:color="auto" w:fill="FFFFFF"/>
          </w:rPr>
          <w:t>. 94/C. §-a</w:t>
        </w:r>
      </w:hyperlink>
      <w:r w:rsidRPr="002207C2">
        <w:rPr>
          <w:rFonts w:ascii="Times New Roman" w:hAnsi="Times New Roman" w:cs="Times New Roman"/>
          <w:color w:val="000000" w:themeColor="text1"/>
          <w:sz w:val="24"/>
          <w:szCs w:val="24"/>
          <w:shd w:val="clear" w:color="auto" w:fill="FFFFFF"/>
        </w:rPr>
        <w:t xml:space="preserve"> szerinti megállapodásban fog</w:t>
      </w:r>
      <w:r w:rsidR="00067BA9" w:rsidRPr="002207C2">
        <w:rPr>
          <w:rFonts w:ascii="Times New Roman" w:hAnsi="Times New Roman" w:cs="Times New Roman"/>
          <w:color w:val="000000" w:themeColor="text1"/>
          <w:sz w:val="24"/>
          <w:szCs w:val="24"/>
          <w:shd w:val="clear" w:color="auto" w:fill="FFFFFF"/>
        </w:rPr>
        <w:t xml:space="preserve">laltak szerint kell megfizetni. </w:t>
      </w:r>
      <w:r w:rsidRPr="002207C2">
        <w:rPr>
          <w:rFonts w:ascii="Times New Roman" w:hAnsi="Times New Roman" w:cs="Times New Roman"/>
          <w:color w:val="000000" w:themeColor="text1"/>
          <w:sz w:val="24"/>
          <w:szCs w:val="24"/>
          <w:shd w:val="clear" w:color="auto" w:fill="FFFFFF"/>
        </w:rPr>
        <w:t xml:space="preserve">Az intézményi térítési díjat az 1 és 2 forintos címletű érmék bevonása következtében szükséges kerekítés szabályairól szóló </w:t>
      </w:r>
      <w:hyperlink r:id="rId10" w:tgtFrame="_blank" w:history="1">
        <w:r w:rsidRPr="002207C2">
          <w:rPr>
            <w:rFonts w:ascii="Times New Roman" w:hAnsi="Times New Roman" w:cs="Times New Roman"/>
            <w:color w:val="000000" w:themeColor="text1"/>
            <w:sz w:val="24"/>
            <w:szCs w:val="24"/>
            <w:shd w:val="clear" w:color="auto" w:fill="FFFFFF"/>
          </w:rPr>
          <w:t>2008. évi III. törvény 2. §-</w:t>
        </w:r>
        <w:proofErr w:type="spellStart"/>
        <w:r w:rsidRPr="002207C2">
          <w:rPr>
            <w:rFonts w:ascii="Times New Roman" w:hAnsi="Times New Roman" w:cs="Times New Roman"/>
            <w:color w:val="000000" w:themeColor="text1"/>
            <w:sz w:val="24"/>
            <w:szCs w:val="24"/>
            <w:shd w:val="clear" w:color="auto" w:fill="FFFFFF"/>
          </w:rPr>
          <w:t>ának</w:t>
        </w:r>
        <w:proofErr w:type="spellEnd"/>
      </w:hyperlink>
      <w:r w:rsidRPr="002207C2">
        <w:rPr>
          <w:rFonts w:ascii="Times New Roman" w:hAnsi="Times New Roman" w:cs="Times New Roman"/>
          <w:color w:val="000000" w:themeColor="text1"/>
          <w:sz w:val="24"/>
          <w:szCs w:val="24"/>
          <w:shd w:val="clear" w:color="auto" w:fill="FFFFFF"/>
        </w:rPr>
        <w:t xml:space="preserve"> megfelelő módon kerekítve kell meghatározni.</w:t>
      </w:r>
    </w:p>
    <w:p w14:paraId="10BDB767" w14:textId="7674EE85" w:rsidR="00CB6F27" w:rsidRPr="002207C2" w:rsidRDefault="00067BA9" w:rsidP="00370105">
      <w:pPr>
        <w:spacing w:before="240" w:after="0"/>
        <w:contextualSpacing/>
        <w:jc w:val="both"/>
        <w:rPr>
          <w:rFonts w:ascii="Times New Roman" w:hAnsi="Times New Roman" w:cs="Times New Roman"/>
          <w:sz w:val="24"/>
          <w:szCs w:val="24"/>
        </w:rPr>
      </w:pPr>
      <w:r w:rsidRPr="002207C2">
        <w:rPr>
          <w:rFonts w:ascii="Times New Roman" w:hAnsi="Times New Roman" w:cs="Times New Roman"/>
          <w:sz w:val="24"/>
          <w:szCs w:val="24"/>
        </w:rPr>
        <w:t>A fenti rendelkezések figyelembevételével</w:t>
      </w:r>
      <w:r w:rsidR="00ED7902" w:rsidRPr="002207C2">
        <w:rPr>
          <w:rFonts w:ascii="Times New Roman" w:hAnsi="Times New Roman" w:cs="Times New Roman"/>
          <w:sz w:val="24"/>
          <w:szCs w:val="24"/>
        </w:rPr>
        <w:t xml:space="preserve"> </w:t>
      </w:r>
      <w:r w:rsidR="00CB6F27" w:rsidRPr="002207C2">
        <w:rPr>
          <w:rFonts w:ascii="Times New Roman" w:eastAsia="Times New Roman" w:hAnsi="Times New Roman" w:cs="Times New Roman"/>
          <w:color w:val="000000"/>
          <w:sz w:val="24"/>
          <w:szCs w:val="24"/>
          <w:lang w:eastAsia="hu-HU"/>
        </w:rPr>
        <w:t>Zalaszentgrót Város Önkormány</w:t>
      </w:r>
      <w:r w:rsidR="00ED7902" w:rsidRPr="002207C2">
        <w:rPr>
          <w:rFonts w:ascii="Times New Roman" w:eastAsia="Times New Roman" w:hAnsi="Times New Roman" w:cs="Times New Roman"/>
          <w:color w:val="000000"/>
          <w:sz w:val="24"/>
          <w:szCs w:val="24"/>
          <w:lang w:eastAsia="hu-HU"/>
        </w:rPr>
        <w:t xml:space="preserve">zata Képviselő-testülete a </w:t>
      </w:r>
      <w:proofErr w:type="spellStart"/>
      <w:r w:rsidR="00ED7902" w:rsidRPr="002207C2">
        <w:rPr>
          <w:rFonts w:ascii="Times New Roman" w:eastAsia="Times New Roman" w:hAnsi="Times New Roman" w:cs="Times New Roman"/>
          <w:color w:val="000000"/>
          <w:sz w:val="24"/>
          <w:szCs w:val="24"/>
          <w:lang w:eastAsia="hu-HU"/>
        </w:rPr>
        <w:t>Szoctv</w:t>
      </w:r>
      <w:proofErr w:type="spellEnd"/>
      <w:r w:rsidR="00ED7902" w:rsidRPr="002207C2">
        <w:rPr>
          <w:rFonts w:ascii="Times New Roman" w:eastAsia="Times New Roman" w:hAnsi="Times New Roman" w:cs="Times New Roman"/>
          <w:color w:val="000000"/>
          <w:sz w:val="24"/>
          <w:szCs w:val="24"/>
          <w:lang w:eastAsia="hu-HU"/>
        </w:rPr>
        <w:t xml:space="preserve">. </w:t>
      </w:r>
      <w:r w:rsidR="00CB6F27" w:rsidRPr="002207C2">
        <w:rPr>
          <w:rFonts w:ascii="Times New Roman" w:eastAsia="Times New Roman" w:hAnsi="Times New Roman" w:cs="Times New Roman"/>
          <w:color w:val="000000"/>
          <w:sz w:val="24"/>
          <w:szCs w:val="24"/>
          <w:lang w:eastAsia="hu-HU"/>
        </w:rPr>
        <w:t xml:space="preserve">92. § (1) bekezdésében kapott felhatalmazás alapján, a Magyarország Alaptörvénye 32. cikkének (1) bekezdés a) pontjában és a Magyarország helyi önkormányzatairól szóló 2011. évi CLXXXIX. törvény (a továbbiakban: </w:t>
      </w:r>
      <w:proofErr w:type="spellStart"/>
      <w:r w:rsidR="00CB6F27" w:rsidRPr="002207C2">
        <w:rPr>
          <w:rFonts w:ascii="Times New Roman" w:eastAsia="Times New Roman" w:hAnsi="Times New Roman" w:cs="Times New Roman"/>
          <w:color w:val="000000"/>
          <w:sz w:val="24"/>
          <w:szCs w:val="24"/>
          <w:lang w:eastAsia="hu-HU"/>
        </w:rPr>
        <w:t>Mötv</w:t>
      </w:r>
      <w:proofErr w:type="spellEnd"/>
      <w:r w:rsidR="00CB6F27" w:rsidRPr="002207C2">
        <w:rPr>
          <w:rFonts w:ascii="Times New Roman" w:eastAsia="Times New Roman" w:hAnsi="Times New Roman" w:cs="Times New Roman"/>
          <w:color w:val="000000"/>
          <w:sz w:val="24"/>
          <w:szCs w:val="24"/>
          <w:lang w:eastAsia="hu-HU"/>
        </w:rPr>
        <w:t xml:space="preserve">.) 13. § (1) </w:t>
      </w:r>
      <w:r w:rsidR="00CB6F27" w:rsidRPr="002207C2">
        <w:rPr>
          <w:rFonts w:ascii="Times New Roman" w:eastAsia="Times New Roman" w:hAnsi="Times New Roman" w:cs="Times New Roman"/>
          <w:color w:val="000000"/>
          <w:sz w:val="24"/>
          <w:szCs w:val="24"/>
          <w:lang w:eastAsia="hu-HU"/>
        </w:rPr>
        <w:lastRenderedPageBreak/>
        <w:t>bekezdés 8. a. pontjában meghatározott feladatkörében eljárva a személyes gondoskodást nyújtó szociális ellátások térítési díjairól megalkotta a 6/2022. (IV</w:t>
      </w:r>
      <w:r w:rsidRPr="002207C2">
        <w:rPr>
          <w:rFonts w:ascii="Times New Roman" w:eastAsia="Times New Roman" w:hAnsi="Times New Roman" w:cs="Times New Roman"/>
          <w:color w:val="000000"/>
          <w:sz w:val="24"/>
          <w:szCs w:val="24"/>
          <w:lang w:eastAsia="hu-HU"/>
        </w:rPr>
        <w:t xml:space="preserve">. 1.) önkormányzati rendeletét (a továbbiakban: önkormányzati rendelet). </w:t>
      </w:r>
      <w:r w:rsidR="00CB6F27" w:rsidRPr="002207C2">
        <w:rPr>
          <w:rFonts w:ascii="Times New Roman" w:eastAsia="Times New Roman" w:hAnsi="Times New Roman" w:cs="Times New Roman"/>
          <w:color w:val="000000"/>
          <w:sz w:val="24"/>
          <w:szCs w:val="24"/>
          <w:lang w:eastAsia="hu-HU"/>
        </w:rPr>
        <w:t xml:space="preserve">A fenntartó a személyes gondoskodás körébe tartozó szociális ellátások ellenértékeként megállapított intézményi térítési </w:t>
      </w:r>
      <w:r w:rsidR="00CB6F27" w:rsidRPr="000A003E">
        <w:rPr>
          <w:rFonts w:ascii="Times New Roman" w:eastAsia="Times New Roman" w:hAnsi="Times New Roman" w:cs="Times New Roman"/>
          <w:sz w:val="24"/>
          <w:szCs w:val="24"/>
          <w:lang w:eastAsia="hu-HU"/>
        </w:rPr>
        <w:t xml:space="preserve">díjakat tárgyév április 1-jéig </w:t>
      </w:r>
      <w:r w:rsidR="00CB6F27" w:rsidRPr="002207C2">
        <w:rPr>
          <w:rFonts w:ascii="Times New Roman" w:eastAsia="Times New Roman" w:hAnsi="Times New Roman" w:cs="Times New Roman"/>
          <w:color w:val="000000"/>
          <w:sz w:val="24"/>
          <w:szCs w:val="24"/>
          <w:lang w:eastAsia="hu-HU"/>
        </w:rPr>
        <w:t>állapítja meg.</w:t>
      </w:r>
    </w:p>
    <w:p w14:paraId="589DBF01" w14:textId="4F8BF78E" w:rsidR="00067BA9" w:rsidRPr="002207C2" w:rsidRDefault="00CB6F27" w:rsidP="00370105">
      <w:pPr>
        <w:tabs>
          <w:tab w:val="num" w:pos="426"/>
        </w:tabs>
        <w:spacing w:before="240" w:after="0"/>
        <w:jc w:val="both"/>
        <w:rPr>
          <w:rFonts w:ascii="Times New Roman" w:hAnsi="Times New Roman" w:cs="Times New Roman"/>
          <w:sz w:val="24"/>
          <w:szCs w:val="24"/>
        </w:rPr>
      </w:pPr>
      <w:r w:rsidRPr="002207C2">
        <w:rPr>
          <w:rFonts w:ascii="Times New Roman" w:hAnsi="Times New Roman" w:cs="Times New Roman"/>
          <w:sz w:val="24"/>
          <w:szCs w:val="24"/>
        </w:rPr>
        <w:t xml:space="preserve">Az intézményi térítési díj a személyes gondoskodás körébe tartozó szociális ellátások ellenértékeként megállapított összeg. Az intézményi térítési díj összege nem haladhatja meg a szolgáltatási önköltséget (Sztv. 115. § (1) bekezdése).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w:t>
      </w:r>
      <w:proofErr w:type="spellStart"/>
      <w:r w:rsidRPr="002207C2">
        <w:rPr>
          <w:rFonts w:ascii="Times New Roman" w:hAnsi="Times New Roman" w:cs="Times New Roman"/>
          <w:sz w:val="24"/>
          <w:szCs w:val="24"/>
        </w:rPr>
        <w:t>szolgáltatásonkénti</w:t>
      </w:r>
      <w:proofErr w:type="spellEnd"/>
      <w:r w:rsidRPr="002207C2">
        <w:rPr>
          <w:rFonts w:ascii="Times New Roman" w:hAnsi="Times New Roman" w:cs="Times New Roman"/>
          <w:sz w:val="24"/>
          <w:szCs w:val="24"/>
        </w:rPr>
        <w:t xml:space="preserve"> közvetlen költségek arányában kell megosztani. Az intézményi térítési díj meghatározásakor a szolgáltatási önköltség az intézményi térítési díj felső határa. </w:t>
      </w:r>
    </w:p>
    <w:p w14:paraId="0FFFF4EB" w14:textId="2EBDFDDA" w:rsidR="00ED7902" w:rsidRPr="00FD5A5D" w:rsidRDefault="00067BA9" w:rsidP="00370105">
      <w:pPr>
        <w:tabs>
          <w:tab w:val="num" w:pos="426"/>
        </w:tabs>
        <w:spacing w:before="240" w:after="0"/>
        <w:jc w:val="both"/>
        <w:rPr>
          <w:rFonts w:ascii="Times New Roman" w:hAnsi="Times New Roman" w:cs="Times New Roman"/>
          <w:sz w:val="24"/>
          <w:szCs w:val="24"/>
        </w:rPr>
      </w:pPr>
      <w:r w:rsidRPr="00FD5A5D">
        <w:rPr>
          <w:rFonts w:ascii="Times New Roman" w:hAnsi="Times New Roman" w:cs="Times New Roman"/>
          <w:sz w:val="24"/>
          <w:szCs w:val="24"/>
        </w:rPr>
        <w:t xml:space="preserve">Az önkormányzati rendelet 1. melléklete a hivatkozott jogszabályi előírásoknak megfelelően tartalmazza az egyes ellátásokra vonatkozó térítési díjakat, amelyek kapcsán </w:t>
      </w:r>
      <w:r w:rsidR="009C082A" w:rsidRPr="00FD5A5D">
        <w:rPr>
          <w:rFonts w:ascii="Times New Roman" w:hAnsi="Times New Roman" w:cs="Times New Roman"/>
          <w:sz w:val="24"/>
          <w:szCs w:val="24"/>
        </w:rPr>
        <w:t xml:space="preserve">az intézményvezető részéről </w:t>
      </w:r>
      <w:r w:rsidRPr="00FD5A5D">
        <w:rPr>
          <w:rFonts w:ascii="Times New Roman" w:hAnsi="Times New Roman" w:cs="Times New Roman"/>
          <w:sz w:val="24"/>
          <w:szCs w:val="24"/>
        </w:rPr>
        <w:t>– a házi segítségnyújtás vonatkozásában – mó</w:t>
      </w:r>
      <w:r w:rsidR="009C082A" w:rsidRPr="00FD5A5D">
        <w:rPr>
          <w:rFonts w:ascii="Times New Roman" w:hAnsi="Times New Roman" w:cs="Times New Roman"/>
          <w:sz w:val="24"/>
          <w:szCs w:val="24"/>
        </w:rPr>
        <w:t xml:space="preserve">dosítás iránti igény merült fel. A benyújtott kérelem jelen előterjesztés 1. mellékletét képezi. </w:t>
      </w:r>
    </w:p>
    <w:p w14:paraId="231A66F1" w14:textId="29D65B5F" w:rsidR="009B3782" w:rsidRPr="00EE520D" w:rsidRDefault="009B3782" w:rsidP="00370105">
      <w:pPr>
        <w:tabs>
          <w:tab w:val="num" w:pos="0"/>
        </w:tab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A jelenleg hatályos önkormányzati rendelet a</w:t>
      </w:r>
      <w:r w:rsidR="00464626" w:rsidRPr="00EE520D">
        <w:rPr>
          <w:rFonts w:ascii="Times New Roman" w:hAnsi="Times New Roman" w:cs="Times New Roman"/>
          <w:sz w:val="24"/>
          <w:szCs w:val="24"/>
        </w:rPr>
        <w:t xml:space="preserve"> személyes gondoskodás körébe tartozó ellátások</w:t>
      </w:r>
      <w:r w:rsidRPr="00EE520D">
        <w:rPr>
          <w:rFonts w:ascii="Times New Roman" w:hAnsi="Times New Roman" w:cs="Times New Roman"/>
          <w:sz w:val="24"/>
          <w:szCs w:val="24"/>
        </w:rPr>
        <w:t xml:space="preserve"> </w:t>
      </w:r>
      <w:r w:rsidR="00464626" w:rsidRPr="00EE520D">
        <w:rPr>
          <w:rFonts w:ascii="Times New Roman" w:hAnsi="Times New Roman" w:cs="Times New Roman"/>
          <w:sz w:val="24"/>
          <w:szCs w:val="24"/>
        </w:rPr>
        <w:t xml:space="preserve">vonatkozásában az alábbi </w:t>
      </w:r>
      <w:r w:rsidRPr="00EE520D">
        <w:rPr>
          <w:rFonts w:ascii="Times New Roman" w:hAnsi="Times New Roman" w:cs="Times New Roman"/>
          <w:sz w:val="24"/>
          <w:szCs w:val="24"/>
        </w:rPr>
        <w:t xml:space="preserve">intézményi térítési díjakat határozza meg: </w:t>
      </w:r>
    </w:p>
    <w:p w14:paraId="1B8216C0" w14:textId="77777777" w:rsidR="002207C2" w:rsidRPr="00EE520D" w:rsidRDefault="002207C2" w:rsidP="00370105">
      <w:pPr>
        <w:pStyle w:val="Szvegtrzs"/>
        <w:spacing w:before="240" w:after="0"/>
        <w:jc w:val="both"/>
        <w:rPr>
          <w:rFonts w:ascii="Times New Roman" w:hAnsi="Times New Roman" w:cs="Times New Roman"/>
          <w:sz w:val="24"/>
          <w:szCs w:val="24"/>
          <w:lang w:eastAsia="zh-CN"/>
        </w:rPr>
      </w:pPr>
      <w:r w:rsidRPr="00EE520D">
        <w:rPr>
          <w:rFonts w:ascii="Times New Roman" w:hAnsi="Times New Roman" w:cs="Times New Roman"/>
          <w:sz w:val="24"/>
          <w:szCs w:val="24"/>
        </w:rPr>
        <w:t xml:space="preserve">1. </w:t>
      </w:r>
      <w:r w:rsidRPr="00EE520D">
        <w:rPr>
          <w:rFonts w:ascii="Times New Roman" w:hAnsi="Times New Roman" w:cs="Times New Roman"/>
          <w:bCs/>
          <w:sz w:val="24"/>
          <w:szCs w:val="24"/>
        </w:rPr>
        <w:t>Házi segítségnyújtás</w:t>
      </w:r>
      <w:r w:rsidRPr="00EE520D">
        <w:rPr>
          <w:rFonts w:ascii="Times New Roman" w:hAnsi="Times New Roman" w:cs="Times New Roman"/>
          <w:sz w:val="24"/>
          <w:szCs w:val="24"/>
        </w:rPr>
        <w:t xml:space="preserve"> </w:t>
      </w:r>
      <w:r w:rsidRPr="00EE520D">
        <w:rPr>
          <w:rFonts w:ascii="Times New Roman" w:hAnsi="Times New Roman" w:cs="Times New Roman"/>
          <w:bCs/>
          <w:sz w:val="24"/>
          <w:szCs w:val="24"/>
        </w:rPr>
        <w:t>intézményi térítési díjai:</w:t>
      </w:r>
    </w:p>
    <w:p w14:paraId="68AF88C2" w14:textId="2F082710" w:rsidR="002207C2" w:rsidRPr="002207C2"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 xml:space="preserve">1.1. Intézményi térítési díj egy órára megállapított összege a személyi gondozás esetében: </w:t>
      </w:r>
      <w:r w:rsidR="00D012E0" w:rsidRPr="00EE520D">
        <w:rPr>
          <w:rFonts w:ascii="Times New Roman" w:hAnsi="Times New Roman" w:cs="Times New Roman"/>
          <w:bCs/>
          <w:sz w:val="24"/>
          <w:szCs w:val="24"/>
        </w:rPr>
        <w:t>45</w:t>
      </w:r>
      <w:r w:rsidRPr="00EE520D">
        <w:rPr>
          <w:rFonts w:ascii="Times New Roman" w:hAnsi="Times New Roman" w:cs="Times New Roman"/>
          <w:bCs/>
          <w:sz w:val="24"/>
          <w:szCs w:val="24"/>
        </w:rPr>
        <w:t>0,-Ft</w:t>
      </w:r>
    </w:p>
    <w:p w14:paraId="311E767C" w14:textId="06C043A4" w:rsidR="002207C2" w:rsidRPr="00EE520D" w:rsidRDefault="002207C2" w:rsidP="00370105">
      <w:pPr>
        <w:pStyle w:val="Szvegtrzs"/>
        <w:spacing w:before="240" w:after="0"/>
        <w:jc w:val="both"/>
        <w:rPr>
          <w:rFonts w:ascii="Times New Roman" w:hAnsi="Times New Roman" w:cs="Times New Roman"/>
          <w:sz w:val="24"/>
          <w:szCs w:val="24"/>
        </w:rPr>
      </w:pPr>
      <w:r w:rsidRPr="002207C2">
        <w:rPr>
          <w:rFonts w:ascii="Times New Roman" w:hAnsi="Times New Roman" w:cs="Times New Roman"/>
          <w:sz w:val="24"/>
          <w:szCs w:val="24"/>
        </w:rPr>
        <w:t xml:space="preserve">1.2. Intézményi térítési díj egy órára </w:t>
      </w:r>
      <w:r w:rsidRPr="00EE520D">
        <w:rPr>
          <w:rFonts w:ascii="Times New Roman" w:hAnsi="Times New Roman" w:cs="Times New Roman"/>
          <w:sz w:val="24"/>
          <w:szCs w:val="24"/>
        </w:rPr>
        <w:t xml:space="preserve">megállapított összege a szociális segítés esetében: </w:t>
      </w:r>
      <w:r w:rsidR="00D012E0" w:rsidRPr="00EE520D">
        <w:rPr>
          <w:rFonts w:ascii="Times New Roman" w:hAnsi="Times New Roman" w:cs="Times New Roman"/>
          <w:sz w:val="24"/>
          <w:szCs w:val="24"/>
        </w:rPr>
        <w:t>45</w:t>
      </w:r>
      <w:r w:rsidRPr="00EE520D">
        <w:rPr>
          <w:rFonts w:ascii="Times New Roman" w:hAnsi="Times New Roman" w:cs="Times New Roman"/>
          <w:bCs/>
          <w:sz w:val="24"/>
          <w:szCs w:val="24"/>
        </w:rPr>
        <w:t>0,-Ft</w:t>
      </w:r>
    </w:p>
    <w:p w14:paraId="78B43E1F" w14:textId="37E26651"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 xml:space="preserve">2. </w:t>
      </w:r>
      <w:r w:rsidRPr="00EE520D">
        <w:rPr>
          <w:rFonts w:ascii="Times New Roman" w:hAnsi="Times New Roman" w:cs="Times New Roman"/>
          <w:bCs/>
          <w:sz w:val="24"/>
          <w:szCs w:val="24"/>
        </w:rPr>
        <w:t>Étkeztetésért fizetendő személyi térítési díj: 202</w:t>
      </w:r>
      <w:r w:rsidR="00D012E0" w:rsidRPr="00EE520D">
        <w:rPr>
          <w:rFonts w:ascii="Times New Roman" w:hAnsi="Times New Roman" w:cs="Times New Roman"/>
          <w:bCs/>
          <w:sz w:val="24"/>
          <w:szCs w:val="24"/>
        </w:rPr>
        <w:t>5</w:t>
      </w:r>
      <w:r w:rsidRPr="00EE520D">
        <w:rPr>
          <w:rFonts w:ascii="Times New Roman" w:hAnsi="Times New Roman" w:cs="Times New Roman"/>
          <w:bCs/>
          <w:sz w:val="24"/>
          <w:szCs w:val="24"/>
        </w:rPr>
        <w:t>.0</w:t>
      </w:r>
      <w:r w:rsidR="00D012E0" w:rsidRPr="00EE520D">
        <w:rPr>
          <w:rFonts w:ascii="Times New Roman" w:hAnsi="Times New Roman" w:cs="Times New Roman"/>
          <w:bCs/>
          <w:sz w:val="24"/>
          <w:szCs w:val="24"/>
        </w:rPr>
        <w:t>1</w:t>
      </w:r>
      <w:r w:rsidRPr="00EE520D">
        <w:rPr>
          <w:rFonts w:ascii="Times New Roman" w:hAnsi="Times New Roman" w:cs="Times New Roman"/>
          <w:bCs/>
          <w:sz w:val="24"/>
          <w:szCs w:val="24"/>
        </w:rPr>
        <w:t>.01-től</w:t>
      </w:r>
    </w:p>
    <w:p w14:paraId="35C02B9D" w14:textId="08E8A820"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 xml:space="preserve">2.1. Intézményi térítési díj napi összege: </w:t>
      </w:r>
      <w:r w:rsidRPr="00EE520D">
        <w:rPr>
          <w:rFonts w:ascii="Times New Roman" w:hAnsi="Times New Roman" w:cs="Times New Roman"/>
          <w:bCs/>
          <w:sz w:val="24"/>
          <w:szCs w:val="24"/>
        </w:rPr>
        <w:t>bruttó 1</w:t>
      </w:r>
      <w:r w:rsidR="00D012E0" w:rsidRPr="00EE520D">
        <w:rPr>
          <w:rFonts w:ascii="Times New Roman" w:hAnsi="Times New Roman" w:cs="Times New Roman"/>
          <w:bCs/>
          <w:sz w:val="24"/>
          <w:szCs w:val="24"/>
        </w:rPr>
        <w:t>300</w:t>
      </w:r>
      <w:r w:rsidRPr="00EE520D">
        <w:rPr>
          <w:rFonts w:ascii="Times New Roman" w:hAnsi="Times New Roman" w:cs="Times New Roman"/>
          <w:bCs/>
          <w:sz w:val="24"/>
          <w:szCs w:val="24"/>
        </w:rPr>
        <w:t>,-Ft</w:t>
      </w:r>
    </w:p>
    <w:p w14:paraId="285605B8" w14:textId="3621F6BB" w:rsidR="002207C2" w:rsidRDefault="002207C2" w:rsidP="00370105">
      <w:pPr>
        <w:pStyle w:val="Szvegtrzs"/>
        <w:spacing w:before="240" w:after="0"/>
        <w:jc w:val="both"/>
        <w:rPr>
          <w:rFonts w:ascii="Times New Roman" w:hAnsi="Times New Roman" w:cs="Times New Roman"/>
          <w:i/>
          <w:iCs/>
          <w:sz w:val="24"/>
          <w:szCs w:val="24"/>
        </w:rPr>
      </w:pPr>
      <w:r w:rsidRPr="00EE520D">
        <w:rPr>
          <w:rFonts w:ascii="Times New Roman" w:hAnsi="Times New Roman" w:cs="Times New Roman"/>
          <w:sz w:val="24"/>
          <w:szCs w:val="24"/>
        </w:rPr>
        <w:t xml:space="preserve">2.2. Az étkeztetésért fizetendő személyi térítési díj csökkentési rendszere </w:t>
      </w:r>
      <w:r w:rsidRPr="00EE520D">
        <w:rPr>
          <w:rFonts w:ascii="Times New Roman" w:hAnsi="Times New Roman" w:cs="Times New Roman"/>
          <w:i/>
          <w:iCs/>
          <w:sz w:val="24"/>
          <w:szCs w:val="24"/>
        </w:rPr>
        <w:t>(A díjak az ÁFA-t is tartalmazzák)</w:t>
      </w:r>
    </w:p>
    <w:p w14:paraId="50032233" w14:textId="77777777" w:rsidR="00F446DE" w:rsidRPr="00EE520D" w:rsidRDefault="00F446DE" w:rsidP="00370105">
      <w:pPr>
        <w:pStyle w:val="Szvegtrzs"/>
        <w:spacing w:before="240" w:after="0"/>
        <w:jc w:val="both"/>
        <w:rPr>
          <w:rFonts w:ascii="Times New Roman" w:hAnsi="Times New Roman" w:cs="Times New Roman"/>
          <w:i/>
          <w:iCs/>
          <w:sz w:val="24"/>
          <w:szCs w:val="24"/>
        </w:rPr>
      </w:pP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5953"/>
        <w:gridCol w:w="3245"/>
      </w:tblGrid>
      <w:tr w:rsidR="002207C2" w:rsidRPr="00EE520D" w14:paraId="36A2AACB" w14:textId="77777777" w:rsidTr="0020624D">
        <w:trPr>
          <w:trHeight w:val="170"/>
        </w:trPr>
        <w:tc>
          <w:tcPr>
            <w:tcW w:w="5953" w:type="dxa"/>
            <w:tcBorders>
              <w:top w:val="single" w:sz="6" w:space="0" w:color="000000"/>
              <w:left w:val="single" w:sz="6" w:space="0" w:color="000000"/>
              <w:bottom w:val="single" w:sz="6" w:space="0" w:color="000000"/>
              <w:right w:val="single" w:sz="6" w:space="0" w:color="000000"/>
            </w:tcBorders>
            <w:hideMark/>
          </w:tcPr>
          <w:p w14:paraId="07263BF7" w14:textId="77777777" w:rsidR="002207C2" w:rsidRPr="00EE520D" w:rsidRDefault="002207C2"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lastRenderedPageBreak/>
              <w:t>Jövedelem nyugdíjminimum %-</w:t>
            </w:r>
            <w:proofErr w:type="spellStart"/>
            <w:r w:rsidRPr="00EE520D">
              <w:rPr>
                <w:rFonts w:ascii="Times New Roman" w:hAnsi="Times New Roman" w:cs="Times New Roman"/>
                <w:bCs/>
                <w:sz w:val="24"/>
                <w:szCs w:val="24"/>
              </w:rPr>
              <w:t>ához</w:t>
            </w:r>
            <w:proofErr w:type="spellEnd"/>
            <w:r w:rsidRPr="00EE520D">
              <w:rPr>
                <w:rFonts w:ascii="Times New Roman" w:hAnsi="Times New Roman" w:cs="Times New Roman"/>
                <w:bCs/>
                <w:sz w:val="24"/>
                <w:szCs w:val="24"/>
              </w:rPr>
              <w:t xml:space="preserve"> viszonyított nagysága</w:t>
            </w:r>
          </w:p>
        </w:tc>
        <w:tc>
          <w:tcPr>
            <w:tcW w:w="3245" w:type="dxa"/>
            <w:tcBorders>
              <w:top w:val="single" w:sz="6" w:space="0" w:color="000000"/>
              <w:left w:val="single" w:sz="6" w:space="0" w:color="000000"/>
              <w:bottom w:val="single" w:sz="6" w:space="0" w:color="000000"/>
              <w:right w:val="single" w:sz="6" w:space="0" w:color="000000"/>
            </w:tcBorders>
            <w:hideMark/>
          </w:tcPr>
          <w:p w14:paraId="60D71738" w14:textId="77777777" w:rsidR="002207C2" w:rsidRPr="00EE520D" w:rsidRDefault="002207C2"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Fizetendő személyi térítési díj napi összege</w:t>
            </w:r>
          </w:p>
        </w:tc>
      </w:tr>
      <w:tr w:rsidR="002207C2" w:rsidRPr="00EE520D" w14:paraId="6BD1912A" w14:textId="77777777" w:rsidTr="0020624D">
        <w:trPr>
          <w:trHeight w:val="440"/>
        </w:trPr>
        <w:tc>
          <w:tcPr>
            <w:tcW w:w="5953" w:type="dxa"/>
            <w:tcBorders>
              <w:top w:val="single" w:sz="6" w:space="0" w:color="000000"/>
              <w:left w:val="single" w:sz="6" w:space="0" w:color="000000"/>
              <w:bottom w:val="single" w:sz="6" w:space="0" w:color="000000"/>
              <w:right w:val="single" w:sz="6" w:space="0" w:color="000000"/>
            </w:tcBorders>
            <w:hideMark/>
          </w:tcPr>
          <w:p w14:paraId="197EF35B" w14:textId="77777777"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 xml:space="preserve">Jövedelem </w:t>
            </w:r>
            <w:proofErr w:type="gramStart"/>
            <w:r w:rsidRPr="00EE520D">
              <w:rPr>
                <w:rFonts w:ascii="Times New Roman" w:hAnsi="Times New Roman" w:cs="Times New Roman"/>
                <w:sz w:val="24"/>
                <w:szCs w:val="24"/>
              </w:rPr>
              <w:t>&lt; öregségi</w:t>
            </w:r>
            <w:proofErr w:type="gramEnd"/>
            <w:r w:rsidRPr="00EE520D">
              <w:rPr>
                <w:rFonts w:ascii="Times New Roman" w:hAnsi="Times New Roman" w:cs="Times New Roman"/>
                <w:sz w:val="24"/>
                <w:szCs w:val="24"/>
              </w:rPr>
              <w:t xml:space="preserve"> nyugdíjminimum 200 %-a</w:t>
            </w:r>
          </w:p>
        </w:tc>
        <w:tc>
          <w:tcPr>
            <w:tcW w:w="3245" w:type="dxa"/>
            <w:tcBorders>
              <w:top w:val="single" w:sz="6" w:space="0" w:color="000000"/>
              <w:left w:val="single" w:sz="6" w:space="0" w:color="000000"/>
              <w:bottom w:val="single" w:sz="6" w:space="0" w:color="000000"/>
              <w:right w:val="single" w:sz="6" w:space="0" w:color="000000"/>
            </w:tcBorders>
            <w:hideMark/>
          </w:tcPr>
          <w:p w14:paraId="364ABA15" w14:textId="14E9E48E" w:rsidR="002207C2" w:rsidRPr="00EE520D" w:rsidRDefault="00D012E0"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 xml:space="preserve">990 </w:t>
            </w:r>
            <w:r w:rsidR="002207C2" w:rsidRPr="00EE520D">
              <w:rPr>
                <w:rFonts w:ascii="Times New Roman" w:hAnsi="Times New Roman" w:cs="Times New Roman"/>
                <w:bCs/>
                <w:sz w:val="24"/>
                <w:szCs w:val="24"/>
              </w:rPr>
              <w:t>Ft</w:t>
            </w:r>
          </w:p>
        </w:tc>
      </w:tr>
      <w:tr w:rsidR="002207C2" w:rsidRPr="00EE520D" w14:paraId="23A751E0" w14:textId="77777777" w:rsidTr="0020624D">
        <w:trPr>
          <w:trHeight w:val="170"/>
        </w:trPr>
        <w:tc>
          <w:tcPr>
            <w:tcW w:w="5953" w:type="dxa"/>
            <w:tcBorders>
              <w:top w:val="single" w:sz="6" w:space="0" w:color="000000"/>
              <w:left w:val="single" w:sz="6" w:space="0" w:color="000000"/>
              <w:bottom w:val="single" w:sz="6" w:space="0" w:color="000000"/>
              <w:right w:val="single" w:sz="6" w:space="0" w:color="000000"/>
            </w:tcBorders>
            <w:hideMark/>
          </w:tcPr>
          <w:p w14:paraId="61BAFAC8" w14:textId="77777777"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Jövedelem = öregségi nyugdíjminimum 200-300 %-a</w:t>
            </w:r>
          </w:p>
        </w:tc>
        <w:tc>
          <w:tcPr>
            <w:tcW w:w="3245" w:type="dxa"/>
            <w:tcBorders>
              <w:top w:val="single" w:sz="6" w:space="0" w:color="000000"/>
              <w:left w:val="single" w:sz="6" w:space="0" w:color="000000"/>
              <w:bottom w:val="single" w:sz="6" w:space="0" w:color="000000"/>
              <w:right w:val="single" w:sz="6" w:space="0" w:color="000000"/>
            </w:tcBorders>
            <w:hideMark/>
          </w:tcPr>
          <w:p w14:paraId="5D33B4AE" w14:textId="15356A71" w:rsidR="002207C2" w:rsidRPr="00EE520D" w:rsidRDefault="00D012E0"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1080</w:t>
            </w:r>
            <w:r w:rsidR="002207C2" w:rsidRPr="00EE520D">
              <w:rPr>
                <w:rFonts w:ascii="Times New Roman" w:hAnsi="Times New Roman" w:cs="Times New Roman"/>
                <w:bCs/>
                <w:sz w:val="24"/>
                <w:szCs w:val="24"/>
              </w:rPr>
              <w:t xml:space="preserve"> Ft</w:t>
            </w:r>
          </w:p>
        </w:tc>
      </w:tr>
      <w:tr w:rsidR="002207C2" w:rsidRPr="00EE520D" w14:paraId="4DC26B15" w14:textId="77777777" w:rsidTr="0020624D">
        <w:trPr>
          <w:trHeight w:val="170"/>
        </w:trPr>
        <w:tc>
          <w:tcPr>
            <w:tcW w:w="5953" w:type="dxa"/>
            <w:tcBorders>
              <w:top w:val="single" w:sz="6" w:space="0" w:color="000000"/>
              <w:left w:val="single" w:sz="6" w:space="0" w:color="000000"/>
              <w:bottom w:val="single" w:sz="6" w:space="0" w:color="000000"/>
              <w:right w:val="single" w:sz="6" w:space="0" w:color="000000"/>
            </w:tcBorders>
            <w:hideMark/>
          </w:tcPr>
          <w:p w14:paraId="64FCCFF8" w14:textId="77777777"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Jövedelem = öregségi nyugdíjminimum 300-400 %-a</w:t>
            </w:r>
          </w:p>
        </w:tc>
        <w:tc>
          <w:tcPr>
            <w:tcW w:w="3245" w:type="dxa"/>
            <w:tcBorders>
              <w:top w:val="single" w:sz="6" w:space="0" w:color="000000"/>
              <w:left w:val="single" w:sz="6" w:space="0" w:color="000000"/>
              <w:bottom w:val="single" w:sz="6" w:space="0" w:color="000000"/>
              <w:right w:val="single" w:sz="6" w:space="0" w:color="000000"/>
            </w:tcBorders>
            <w:hideMark/>
          </w:tcPr>
          <w:p w14:paraId="51C355E1" w14:textId="69820CFE" w:rsidR="002207C2" w:rsidRPr="00EE520D" w:rsidRDefault="00D012E0"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1190</w:t>
            </w:r>
            <w:r w:rsidR="002207C2" w:rsidRPr="00EE520D">
              <w:rPr>
                <w:rFonts w:ascii="Times New Roman" w:hAnsi="Times New Roman" w:cs="Times New Roman"/>
                <w:bCs/>
                <w:sz w:val="24"/>
                <w:szCs w:val="24"/>
              </w:rPr>
              <w:t xml:space="preserve"> Ft</w:t>
            </w:r>
          </w:p>
        </w:tc>
      </w:tr>
      <w:tr w:rsidR="002207C2" w:rsidRPr="00EE520D" w14:paraId="5AA9C436" w14:textId="77777777" w:rsidTr="00EE520D">
        <w:trPr>
          <w:trHeight w:val="37"/>
        </w:trPr>
        <w:tc>
          <w:tcPr>
            <w:tcW w:w="5953" w:type="dxa"/>
            <w:tcBorders>
              <w:top w:val="single" w:sz="6" w:space="0" w:color="000000"/>
              <w:left w:val="single" w:sz="6" w:space="0" w:color="000000"/>
              <w:bottom w:val="single" w:sz="6" w:space="0" w:color="000000"/>
              <w:right w:val="single" w:sz="6" w:space="0" w:color="000000"/>
            </w:tcBorders>
            <w:hideMark/>
          </w:tcPr>
          <w:p w14:paraId="3692F65F" w14:textId="77777777"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Jövedelem &gt; öregségi nyugdíjminimum 400 %-a</w:t>
            </w:r>
          </w:p>
        </w:tc>
        <w:tc>
          <w:tcPr>
            <w:tcW w:w="3245" w:type="dxa"/>
            <w:tcBorders>
              <w:top w:val="single" w:sz="6" w:space="0" w:color="000000"/>
              <w:left w:val="single" w:sz="6" w:space="0" w:color="000000"/>
              <w:bottom w:val="single" w:sz="6" w:space="0" w:color="000000"/>
              <w:right w:val="single" w:sz="6" w:space="0" w:color="000000"/>
            </w:tcBorders>
            <w:hideMark/>
          </w:tcPr>
          <w:p w14:paraId="3F026A03" w14:textId="11BC482F" w:rsidR="002207C2" w:rsidRPr="00EE520D" w:rsidRDefault="002207C2"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1</w:t>
            </w:r>
            <w:r w:rsidR="00D012E0" w:rsidRPr="00EE520D">
              <w:rPr>
                <w:rFonts w:ascii="Times New Roman" w:hAnsi="Times New Roman" w:cs="Times New Roman"/>
                <w:bCs/>
                <w:sz w:val="24"/>
                <w:szCs w:val="24"/>
              </w:rPr>
              <w:t xml:space="preserve">300 </w:t>
            </w:r>
            <w:r w:rsidRPr="00EE520D">
              <w:rPr>
                <w:rFonts w:ascii="Times New Roman" w:hAnsi="Times New Roman" w:cs="Times New Roman"/>
                <w:bCs/>
                <w:sz w:val="24"/>
                <w:szCs w:val="24"/>
              </w:rPr>
              <w:t>Ft</w:t>
            </w:r>
          </w:p>
        </w:tc>
      </w:tr>
    </w:tbl>
    <w:p w14:paraId="3DD944A0" w14:textId="77777777" w:rsidR="002207C2" w:rsidRPr="002207C2" w:rsidRDefault="002207C2" w:rsidP="00370105">
      <w:pPr>
        <w:pStyle w:val="Szvegtrzs"/>
        <w:spacing w:before="240" w:after="0"/>
        <w:jc w:val="both"/>
        <w:rPr>
          <w:rFonts w:ascii="Times New Roman" w:eastAsia="Noto Sans CJK SC Regular" w:hAnsi="Times New Roman" w:cs="Times New Roman"/>
          <w:kern w:val="2"/>
          <w:sz w:val="24"/>
          <w:szCs w:val="24"/>
          <w:lang w:eastAsia="zh-CN" w:bidi="hi-IN"/>
        </w:rPr>
      </w:pPr>
      <w:r w:rsidRPr="00EE520D">
        <w:rPr>
          <w:rFonts w:ascii="Times New Roman" w:hAnsi="Times New Roman" w:cs="Times New Roman"/>
          <w:bCs/>
          <w:sz w:val="24"/>
          <w:szCs w:val="24"/>
        </w:rPr>
        <w:t>Étkezéshez kapcsolódó szállítási költség</w:t>
      </w:r>
      <w:r w:rsidRPr="00EE520D">
        <w:rPr>
          <w:rFonts w:ascii="Times New Roman" w:hAnsi="Times New Roman" w:cs="Times New Roman"/>
          <w:sz w:val="24"/>
          <w:szCs w:val="24"/>
        </w:rPr>
        <w:t xml:space="preserve">: </w:t>
      </w:r>
      <w:r w:rsidRPr="00EE520D">
        <w:rPr>
          <w:rFonts w:ascii="Times New Roman" w:hAnsi="Times New Roman" w:cs="Times New Roman"/>
          <w:bCs/>
          <w:sz w:val="24"/>
          <w:szCs w:val="24"/>
        </w:rPr>
        <w:t>0 Ft</w:t>
      </w:r>
    </w:p>
    <w:p w14:paraId="0CAA71E5" w14:textId="564CBD69" w:rsidR="002207C2" w:rsidRPr="0020624D" w:rsidRDefault="002207C2" w:rsidP="00370105">
      <w:pPr>
        <w:pStyle w:val="Szvegtrzs"/>
        <w:spacing w:before="240" w:after="0"/>
        <w:jc w:val="both"/>
        <w:rPr>
          <w:rFonts w:ascii="Times New Roman" w:hAnsi="Times New Roman" w:cs="Times New Roman"/>
          <w:sz w:val="24"/>
          <w:szCs w:val="24"/>
        </w:rPr>
      </w:pPr>
      <w:r w:rsidRPr="002207C2">
        <w:rPr>
          <w:rFonts w:ascii="Times New Roman" w:hAnsi="Times New Roman" w:cs="Times New Roman"/>
          <w:sz w:val="24"/>
          <w:szCs w:val="24"/>
        </w:rPr>
        <w:t xml:space="preserve">3. </w:t>
      </w:r>
      <w:r w:rsidRPr="002207C2">
        <w:rPr>
          <w:rFonts w:ascii="Times New Roman" w:hAnsi="Times New Roman" w:cs="Times New Roman"/>
          <w:bCs/>
          <w:sz w:val="24"/>
          <w:szCs w:val="24"/>
        </w:rPr>
        <w:t>Idősek nappali ellátása</w:t>
      </w:r>
      <w:r w:rsidRPr="002207C2">
        <w:rPr>
          <w:rFonts w:ascii="Times New Roman" w:hAnsi="Times New Roman" w:cs="Times New Roman"/>
          <w:sz w:val="24"/>
          <w:szCs w:val="24"/>
        </w:rPr>
        <w:t xml:space="preserve"> </w:t>
      </w:r>
      <w:r w:rsidRPr="002207C2">
        <w:rPr>
          <w:rFonts w:ascii="Times New Roman" w:hAnsi="Times New Roman" w:cs="Times New Roman"/>
          <w:bCs/>
          <w:sz w:val="24"/>
          <w:szCs w:val="24"/>
        </w:rPr>
        <w:t>intézményi térítési:</w:t>
      </w:r>
      <w:r w:rsidRPr="002207C2">
        <w:rPr>
          <w:rFonts w:ascii="Times New Roman" w:hAnsi="Times New Roman" w:cs="Times New Roman"/>
          <w:sz w:val="24"/>
          <w:szCs w:val="24"/>
        </w:rPr>
        <w:t xml:space="preserve"> Kizárólag napközbeni tartózkodást igénybe vevők díjának napi összege: </w:t>
      </w:r>
      <w:r w:rsidRPr="002207C2">
        <w:rPr>
          <w:rFonts w:ascii="Times New Roman" w:hAnsi="Times New Roman" w:cs="Times New Roman"/>
          <w:bCs/>
          <w:sz w:val="24"/>
          <w:szCs w:val="24"/>
        </w:rPr>
        <w:t>0,-Ft</w:t>
      </w:r>
    </w:p>
    <w:p w14:paraId="6FD0E964" w14:textId="66CC56A1" w:rsidR="00336AF7" w:rsidRPr="00F446DE" w:rsidRDefault="009B3782" w:rsidP="00370105">
      <w:pPr>
        <w:tabs>
          <w:tab w:val="num" w:pos="426"/>
        </w:tabs>
        <w:spacing w:before="240" w:after="0"/>
        <w:jc w:val="both"/>
        <w:rPr>
          <w:rFonts w:ascii="Times New Roman" w:hAnsi="Times New Roman" w:cs="Times New Roman"/>
          <w:sz w:val="24"/>
          <w:szCs w:val="24"/>
        </w:rPr>
      </w:pPr>
      <w:r w:rsidRPr="00F446DE">
        <w:rPr>
          <w:rFonts w:ascii="Times New Roman" w:hAnsi="Times New Roman" w:cs="Times New Roman"/>
          <w:sz w:val="24"/>
          <w:szCs w:val="24"/>
        </w:rPr>
        <w:t>A</w:t>
      </w:r>
      <w:r w:rsidR="00EB39C2" w:rsidRPr="00F446DE">
        <w:rPr>
          <w:rFonts w:ascii="Times New Roman" w:hAnsi="Times New Roman" w:cs="Times New Roman"/>
          <w:sz w:val="24"/>
          <w:szCs w:val="24"/>
        </w:rPr>
        <w:t xml:space="preserve"> </w:t>
      </w:r>
      <w:r w:rsidR="00EB39C2" w:rsidRPr="00F446DE">
        <w:rPr>
          <w:rFonts w:ascii="Times New Roman" w:hAnsi="Times New Roman" w:cs="Times New Roman"/>
          <w:bCs/>
          <w:sz w:val="24"/>
          <w:szCs w:val="24"/>
        </w:rPr>
        <w:t>Zalaszentgróti</w:t>
      </w:r>
      <w:r w:rsidR="00EB39C2" w:rsidRPr="00F446DE">
        <w:rPr>
          <w:rFonts w:ascii="Times New Roman" w:hAnsi="Times New Roman" w:cs="Times New Roman"/>
          <w:sz w:val="24"/>
          <w:szCs w:val="24"/>
        </w:rPr>
        <w:t xml:space="preserve"> </w:t>
      </w:r>
      <w:r w:rsidR="00EB39C2" w:rsidRPr="00F446DE">
        <w:rPr>
          <w:rFonts w:ascii="Times New Roman" w:hAnsi="Times New Roman" w:cs="Times New Roman"/>
          <w:bCs/>
          <w:sz w:val="24"/>
          <w:szCs w:val="24"/>
        </w:rPr>
        <w:t>Szociális, Család- és Gyermekjóléti Központ</w:t>
      </w:r>
      <w:r w:rsidRPr="00F446DE">
        <w:rPr>
          <w:rFonts w:ascii="Times New Roman" w:hAnsi="Times New Roman" w:cs="Times New Roman"/>
          <w:sz w:val="24"/>
          <w:szCs w:val="24"/>
        </w:rPr>
        <w:t xml:space="preserve"> intézményvezetője </w:t>
      </w:r>
      <w:r w:rsidR="0020624D" w:rsidRPr="00F446DE">
        <w:rPr>
          <w:rFonts w:ascii="Times New Roman" w:hAnsi="Times New Roman" w:cs="Times New Roman"/>
          <w:sz w:val="24"/>
          <w:szCs w:val="24"/>
        </w:rPr>
        <w:t>2025. március 10-én</w:t>
      </w:r>
      <w:r w:rsidRPr="00F446DE">
        <w:rPr>
          <w:rFonts w:ascii="Times New Roman" w:hAnsi="Times New Roman" w:cs="Times New Roman"/>
          <w:sz w:val="24"/>
          <w:szCs w:val="24"/>
        </w:rPr>
        <w:t xml:space="preserve"> </w:t>
      </w:r>
      <w:r w:rsidR="00F446DE" w:rsidRPr="00F446DE">
        <w:rPr>
          <w:rFonts w:ascii="Times New Roman" w:hAnsi="Times New Roman" w:cs="Times New Roman"/>
          <w:sz w:val="24"/>
          <w:szCs w:val="24"/>
        </w:rPr>
        <w:t>javaslat</w:t>
      </w:r>
      <w:r w:rsidR="00F446DE">
        <w:rPr>
          <w:rFonts w:ascii="Times New Roman" w:hAnsi="Times New Roman" w:cs="Times New Roman"/>
          <w:sz w:val="24"/>
          <w:szCs w:val="24"/>
        </w:rPr>
        <w:t xml:space="preserve">ot </w:t>
      </w:r>
      <w:r w:rsidRPr="00F446DE">
        <w:rPr>
          <w:rFonts w:ascii="Times New Roman" w:hAnsi="Times New Roman" w:cs="Times New Roman"/>
          <w:sz w:val="24"/>
          <w:szCs w:val="24"/>
        </w:rPr>
        <w:t xml:space="preserve">nyújtott </w:t>
      </w:r>
      <w:r w:rsidR="00F446DE">
        <w:rPr>
          <w:rFonts w:ascii="Times New Roman" w:hAnsi="Times New Roman" w:cs="Times New Roman"/>
          <w:sz w:val="24"/>
          <w:szCs w:val="24"/>
        </w:rPr>
        <w:t xml:space="preserve">be egyes díjak emelésére. </w:t>
      </w:r>
      <w:r w:rsidR="00F446DE" w:rsidRPr="00F446DE">
        <w:rPr>
          <w:rFonts w:ascii="Times New Roman" w:hAnsi="Times New Roman" w:cs="Times New Roman"/>
          <w:sz w:val="24"/>
          <w:szCs w:val="24"/>
        </w:rPr>
        <w:t xml:space="preserve">A házi segítségnyújtás térítési díjára megállapított változtatásokat a nyugdíj összegek differenciáltsága indokolja </w:t>
      </w:r>
      <w:r w:rsidR="00F446DE">
        <w:rPr>
          <w:rFonts w:ascii="Times New Roman" w:hAnsi="Times New Roman" w:cs="Times New Roman"/>
          <w:sz w:val="24"/>
          <w:szCs w:val="24"/>
        </w:rPr>
        <w:t xml:space="preserve">és a szociális étkezéshez hasonlóan </w:t>
      </w:r>
      <w:r w:rsidR="00F446DE" w:rsidRPr="00F446DE">
        <w:rPr>
          <w:rFonts w:ascii="Times New Roman" w:hAnsi="Times New Roman" w:cs="Times New Roman"/>
          <w:sz w:val="24"/>
          <w:szCs w:val="24"/>
        </w:rPr>
        <w:t>2025. május 1. napjától jövedele</w:t>
      </w:r>
      <w:r w:rsidR="00E119A8">
        <w:rPr>
          <w:rFonts w:ascii="Times New Roman" w:hAnsi="Times New Roman" w:cs="Times New Roman"/>
          <w:sz w:val="24"/>
          <w:szCs w:val="24"/>
        </w:rPr>
        <w:t>m sávokhoz igaz</w:t>
      </w:r>
      <w:r w:rsidR="004E4B83">
        <w:rPr>
          <w:rFonts w:ascii="Times New Roman" w:hAnsi="Times New Roman" w:cs="Times New Roman"/>
          <w:sz w:val="24"/>
          <w:szCs w:val="24"/>
        </w:rPr>
        <w:t>odna</w:t>
      </w:r>
      <w:r w:rsidR="00E119A8">
        <w:rPr>
          <w:rFonts w:ascii="Times New Roman" w:hAnsi="Times New Roman" w:cs="Times New Roman"/>
          <w:sz w:val="24"/>
          <w:szCs w:val="24"/>
        </w:rPr>
        <w:t xml:space="preserve"> </w:t>
      </w:r>
      <w:r w:rsidR="00F446DE" w:rsidRPr="00F446DE">
        <w:rPr>
          <w:rFonts w:ascii="Times New Roman" w:hAnsi="Times New Roman" w:cs="Times New Roman"/>
          <w:sz w:val="24"/>
          <w:szCs w:val="24"/>
        </w:rPr>
        <w:t>a térítési díj</w:t>
      </w:r>
      <w:r w:rsidR="00E119A8">
        <w:rPr>
          <w:rFonts w:ascii="Times New Roman" w:hAnsi="Times New Roman" w:cs="Times New Roman"/>
          <w:sz w:val="24"/>
          <w:szCs w:val="24"/>
        </w:rPr>
        <w:t xml:space="preserve">. A javaslat szerint </w:t>
      </w:r>
      <w:r w:rsidR="00F446DE" w:rsidRPr="00F446DE">
        <w:rPr>
          <w:rFonts w:ascii="Times New Roman" w:hAnsi="Times New Roman" w:cs="Times New Roman"/>
          <w:sz w:val="24"/>
          <w:szCs w:val="24"/>
        </w:rPr>
        <w:t xml:space="preserve">háromsávos </w:t>
      </w:r>
      <w:r w:rsidR="004E4B83">
        <w:rPr>
          <w:rFonts w:ascii="Times New Roman" w:hAnsi="Times New Roman" w:cs="Times New Roman"/>
          <w:sz w:val="24"/>
          <w:szCs w:val="24"/>
        </w:rPr>
        <w:t>jövedelem</w:t>
      </w:r>
      <w:r w:rsidR="00F446DE" w:rsidRPr="00F446DE">
        <w:rPr>
          <w:rFonts w:ascii="Times New Roman" w:hAnsi="Times New Roman" w:cs="Times New Roman"/>
          <w:sz w:val="24"/>
          <w:szCs w:val="24"/>
        </w:rPr>
        <w:t xml:space="preserve"> kategória kerül bevezetésre</w:t>
      </w:r>
      <w:r w:rsidR="00E119A8">
        <w:rPr>
          <w:rFonts w:ascii="Times New Roman" w:hAnsi="Times New Roman" w:cs="Times New Roman"/>
          <w:sz w:val="24"/>
          <w:szCs w:val="24"/>
        </w:rPr>
        <w:t xml:space="preserve"> mind a szociális segítés és a személyi gondozás esetében. </w:t>
      </w:r>
    </w:p>
    <w:p w14:paraId="7D61252F" w14:textId="07130D7F" w:rsidR="002207C2" w:rsidRPr="00F446DE" w:rsidRDefault="002207C2" w:rsidP="00370105">
      <w:pPr>
        <w:pStyle w:val="Szvegtrzs"/>
        <w:spacing w:before="240" w:after="0"/>
        <w:jc w:val="both"/>
        <w:rPr>
          <w:rFonts w:ascii="Times New Roman" w:hAnsi="Times New Roman" w:cs="Times New Roman"/>
          <w:sz w:val="24"/>
          <w:szCs w:val="24"/>
          <w:lang w:eastAsia="zh-CN"/>
        </w:rPr>
      </w:pPr>
      <w:r w:rsidRPr="00F446DE">
        <w:rPr>
          <w:rFonts w:ascii="Times New Roman" w:hAnsi="Times New Roman" w:cs="Times New Roman"/>
          <w:sz w:val="24"/>
          <w:szCs w:val="24"/>
        </w:rPr>
        <w:t xml:space="preserve">1. </w:t>
      </w:r>
      <w:r w:rsidRPr="00F446DE">
        <w:rPr>
          <w:rFonts w:ascii="Times New Roman" w:hAnsi="Times New Roman" w:cs="Times New Roman"/>
          <w:b/>
          <w:bCs/>
          <w:sz w:val="24"/>
          <w:szCs w:val="24"/>
        </w:rPr>
        <w:t>Házi segítségnyújtás</w:t>
      </w:r>
      <w:r w:rsidRPr="00F446DE">
        <w:rPr>
          <w:rFonts w:ascii="Times New Roman" w:hAnsi="Times New Roman" w:cs="Times New Roman"/>
          <w:sz w:val="24"/>
          <w:szCs w:val="24"/>
        </w:rPr>
        <w:t xml:space="preserve"> </w:t>
      </w:r>
      <w:r w:rsidRPr="00F446DE">
        <w:rPr>
          <w:rFonts w:ascii="Times New Roman" w:hAnsi="Times New Roman" w:cs="Times New Roman"/>
          <w:b/>
          <w:bCs/>
          <w:sz w:val="24"/>
          <w:szCs w:val="24"/>
        </w:rPr>
        <w:t>intézményi térítési díjai 202</w:t>
      </w:r>
      <w:r w:rsidR="00FD5A5D" w:rsidRPr="00F446DE">
        <w:rPr>
          <w:rFonts w:ascii="Times New Roman" w:hAnsi="Times New Roman" w:cs="Times New Roman"/>
          <w:b/>
          <w:bCs/>
          <w:sz w:val="24"/>
          <w:szCs w:val="24"/>
        </w:rPr>
        <w:t>5</w:t>
      </w:r>
      <w:r w:rsidRPr="00F446DE">
        <w:rPr>
          <w:rFonts w:ascii="Times New Roman" w:hAnsi="Times New Roman" w:cs="Times New Roman"/>
          <w:b/>
          <w:bCs/>
          <w:sz w:val="24"/>
          <w:szCs w:val="24"/>
        </w:rPr>
        <w:t>.05.0</w:t>
      </w:r>
      <w:r w:rsidR="00FD5A5D" w:rsidRPr="00F446DE">
        <w:rPr>
          <w:rFonts w:ascii="Times New Roman" w:hAnsi="Times New Roman" w:cs="Times New Roman"/>
          <w:b/>
          <w:bCs/>
          <w:sz w:val="24"/>
          <w:szCs w:val="24"/>
        </w:rPr>
        <w:t>1</w:t>
      </w:r>
      <w:r w:rsidRPr="00F446DE">
        <w:rPr>
          <w:rFonts w:ascii="Times New Roman" w:hAnsi="Times New Roman" w:cs="Times New Roman"/>
          <w:b/>
          <w:bCs/>
          <w:sz w:val="24"/>
          <w:szCs w:val="24"/>
        </w:rPr>
        <w:t>-től:</w:t>
      </w:r>
    </w:p>
    <w:p w14:paraId="5500C47A" w14:textId="77777777" w:rsidR="00FD5A5D" w:rsidRPr="00F446DE" w:rsidRDefault="002207C2" w:rsidP="00370105">
      <w:pPr>
        <w:pStyle w:val="Szvegtrzs"/>
        <w:spacing w:before="240" w:after="0"/>
        <w:jc w:val="both"/>
        <w:rPr>
          <w:rFonts w:ascii="Times New Roman" w:hAnsi="Times New Roman" w:cs="Times New Roman"/>
          <w:b/>
          <w:bCs/>
          <w:sz w:val="24"/>
          <w:szCs w:val="24"/>
        </w:rPr>
      </w:pPr>
      <w:r w:rsidRPr="00F446DE">
        <w:rPr>
          <w:rFonts w:ascii="Times New Roman" w:hAnsi="Times New Roman" w:cs="Times New Roman"/>
          <w:sz w:val="24"/>
          <w:szCs w:val="24"/>
        </w:rPr>
        <w:t xml:space="preserve">1.1. Intézményi térítési díj egy órára megállapított összege a személyi gondozás esetében: </w:t>
      </w:r>
    </w:p>
    <w:p w14:paraId="07A54D28" w14:textId="348E5FDF" w:rsidR="00FD5A5D" w:rsidRPr="00F446DE" w:rsidRDefault="00FD5A5D" w:rsidP="00370105">
      <w:pPr>
        <w:pStyle w:val="Szvegtrzs"/>
        <w:spacing w:before="240" w:after="0"/>
        <w:jc w:val="both"/>
        <w:rPr>
          <w:rFonts w:ascii="Times New Roman" w:hAnsi="Times New Roman" w:cs="Times New Roman"/>
          <w:sz w:val="24"/>
          <w:szCs w:val="24"/>
          <w:lang w:eastAsia="zh-CN"/>
        </w:rPr>
      </w:pPr>
      <w:r w:rsidRPr="00F446DE">
        <w:rPr>
          <w:rFonts w:ascii="Times New Roman" w:hAnsi="Times New Roman" w:cs="Times New Roman"/>
          <w:sz w:val="24"/>
          <w:szCs w:val="24"/>
          <w:lang w:eastAsia="zh-CN"/>
        </w:rPr>
        <w:t xml:space="preserve">A házi segítségnyújtás fizetendő térítési díj csökkentési rendszere: </w:t>
      </w:r>
      <w:r w:rsidRPr="00F446DE">
        <w:rPr>
          <w:rFonts w:ascii="Times New Roman" w:hAnsi="Times New Roman" w:cs="Times New Roman"/>
          <w:i/>
          <w:sz w:val="24"/>
          <w:szCs w:val="24"/>
          <w:lang w:eastAsia="zh-CN"/>
        </w:rPr>
        <w:t>(A díjak az ÁFA-t is tartalmazzák)</w:t>
      </w:r>
    </w:p>
    <w:tbl>
      <w:tblPr>
        <w:tblStyle w:val="Rcsostblzat"/>
        <w:tblW w:w="0" w:type="auto"/>
        <w:tblLook w:val="04A0" w:firstRow="1" w:lastRow="0" w:firstColumn="1" w:lastColumn="0" w:noHBand="0" w:noVBand="1"/>
      </w:tblPr>
      <w:tblGrid>
        <w:gridCol w:w="4602"/>
        <w:gridCol w:w="4324"/>
      </w:tblGrid>
      <w:tr w:rsidR="00FD5A5D" w:rsidRPr="00F446DE" w14:paraId="039DBF34" w14:textId="77777777" w:rsidTr="00686302">
        <w:trPr>
          <w:trHeight w:val="447"/>
        </w:trPr>
        <w:tc>
          <w:tcPr>
            <w:tcW w:w="4602" w:type="dxa"/>
          </w:tcPr>
          <w:p w14:paraId="6B8D9C65"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w:t>
            </w:r>
          </w:p>
        </w:tc>
        <w:tc>
          <w:tcPr>
            <w:tcW w:w="4324" w:type="dxa"/>
          </w:tcPr>
          <w:p w14:paraId="32B5CD9D"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 xml:space="preserve">Fizetendő díj/óra személyi gondozás </w:t>
            </w:r>
          </w:p>
        </w:tc>
      </w:tr>
      <w:tr w:rsidR="00FD5A5D" w:rsidRPr="00F446DE" w14:paraId="37F9F4CB" w14:textId="77777777" w:rsidTr="00EB39C2">
        <w:trPr>
          <w:trHeight w:val="284"/>
        </w:trPr>
        <w:tc>
          <w:tcPr>
            <w:tcW w:w="4602" w:type="dxa"/>
          </w:tcPr>
          <w:p w14:paraId="55BCE616" w14:textId="23D057C0"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0 — 149.999,- Ft</w:t>
            </w:r>
          </w:p>
        </w:tc>
        <w:tc>
          <w:tcPr>
            <w:tcW w:w="4324" w:type="dxa"/>
          </w:tcPr>
          <w:p w14:paraId="4AD3BCAC"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500,- Ft</w:t>
            </w:r>
          </w:p>
        </w:tc>
      </w:tr>
      <w:tr w:rsidR="00FD5A5D" w:rsidRPr="00F446DE" w14:paraId="4FC81822" w14:textId="77777777" w:rsidTr="00EB39C2">
        <w:trPr>
          <w:trHeight w:val="284"/>
        </w:trPr>
        <w:tc>
          <w:tcPr>
            <w:tcW w:w="4602" w:type="dxa"/>
          </w:tcPr>
          <w:p w14:paraId="0B30CF37" w14:textId="7B6FA9C5"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150.000 — 199.999,- Ft</w:t>
            </w:r>
          </w:p>
        </w:tc>
        <w:tc>
          <w:tcPr>
            <w:tcW w:w="4324" w:type="dxa"/>
          </w:tcPr>
          <w:p w14:paraId="6A8A1EAF"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550,- Ft</w:t>
            </w:r>
          </w:p>
        </w:tc>
      </w:tr>
      <w:tr w:rsidR="00FD5A5D" w:rsidRPr="00F446DE" w14:paraId="72865DCD" w14:textId="77777777" w:rsidTr="00EB39C2">
        <w:trPr>
          <w:trHeight w:val="284"/>
        </w:trPr>
        <w:tc>
          <w:tcPr>
            <w:tcW w:w="4602" w:type="dxa"/>
          </w:tcPr>
          <w:p w14:paraId="4A52B428"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200.000,- Ft felett</w:t>
            </w:r>
          </w:p>
        </w:tc>
        <w:tc>
          <w:tcPr>
            <w:tcW w:w="4324" w:type="dxa"/>
          </w:tcPr>
          <w:p w14:paraId="61D63A45"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650,- Ft</w:t>
            </w:r>
          </w:p>
        </w:tc>
      </w:tr>
    </w:tbl>
    <w:p w14:paraId="2FB5403F" w14:textId="2242CBF6" w:rsidR="002207C2" w:rsidRPr="00F446DE" w:rsidRDefault="002207C2" w:rsidP="00370105">
      <w:pPr>
        <w:pStyle w:val="Szvegtrzs"/>
        <w:spacing w:before="240" w:after="0"/>
        <w:jc w:val="both"/>
        <w:rPr>
          <w:rFonts w:ascii="Times New Roman" w:hAnsi="Times New Roman" w:cs="Times New Roman"/>
          <w:b/>
          <w:sz w:val="24"/>
          <w:szCs w:val="24"/>
        </w:rPr>
      </w:pPr>
      <w:r w:rsidRPr="00F446DE">
        <w:rPr>
          <w:rFonts w:ascii="Times New Roman" w:hAnsi="Times New Roman" w:cs="Times New Roman"/>
          <w:sz w:val="24"/>
          <w:szCs w:val="24"/>
        </w:rPr>
        <w:lastRenderedPageBreak/>
        <w:t xml:space="preserve">1.2. Intézményi térítési díj egy órára megállapított összege a szociális segítés esetében: </w:t>
      </w:r>
    </w:p>
    <w:p w14:paraId="3DA621F6" w14:textId="77777777" w:rsidR="00FD5A5D" w:rsidRPr="00F446DE" w:rsidRDefault="00FD5A5D" w:rsidP="00370105">
      <w:pPr>
        <w:pStyle w:val="Szvegtrzs"/>
        <w:spacing w:before="240" w:after="0"/>
        <w:jc w:val="both"/>
        <w:rPr>
          <w:rFonts w:ascii="Times New Roman" w:hAnsi="Times New Roman" w:cs="Times New Roman"/>
          <w:sz w:val="24"/>
          <w:szCs w:val="24"/>
          <w:lang w:eastAsia="zh-CN"/>
        </w:rPr>
      </w:pPr>
      <w:r w:rsidRPr="00F446DE">
        <w:rPr>
          <w:rFonts w:ascii="Times New Roman" w:hAnsi="Times New Roman" w:cs="Times New Roman"/>
          <w:sz w:val="24"/>
          <w:szCs w:val="24"/>
          <w:lang w:eastAsia="zh-CN"/>
        </w:rPr>
        <w:t xml:space="preserve">A házi segítségnyújtás fizetendő térítési díj csökkentési rendszere: </w:t>
      </w:r>
      <w:r w:rsidRPr="00F446DE">
        <w:rPr>
          <w:rFonts w:ascii="Times New Roman" w:hAnsi="Times New Roman" w:cs="Times New Roman"/>
          <w:i/>
          <w:sz w:val="24"/>
          <w:szCs w:val="24"/>
          <w:lang w:eastAsia="zh-CN"/>
        </w:rPr>
        <w:t>(A díjak az ÁFA-t is tartalmazzák)</w:t>
      </w:r>
    </w:p>
    <w:tbl>
      <w:tblPr>
        <w:tblStyle w:val="Rcsostblzat"/>
        <w:tblW w:w="0" w:type="auto"/>
        <w:tblLook w:val="04A0" w:firstRow="1" w:lastRow="0" w:firstColumn="1" w:lastColumn="0" w:noHBand="0" w:noVBand="1"/>
      </w:tblPr>
      <w:tblGrid>
        <w:gridCol w:w="4602"/>
        <w:gridCol w:w="4324"/>
      </w:tblGrid>
      <w:tr w:rsidR="00FD5A5D" w:rsidRPr="00F446DE" w14:paraId="564CBBBE" w14:textId="77777777" w:rsidTr="00EB39C2">
        <w:trPr>
          <w:trHeight w:val="361"/>
        </w:trPr>
        <w:tc>
          <w:tcPr>
            <w:tcW w:w="4602" w:type="dxa"/>
          </w:tcPr>
          <w:p w14:paraId="2971BEFF"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w:t>
            </w:r>
          </w:p>
        </w:tc>
        <w:tc>
          <w:tcPr>
            <w:tcW w:w="4324" w:type="dxa"/>
          </w:tcPr>
          <w:p w14:paraId="0BB9144E" w14:textId="37DB40B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Fizetendő díj/óra szociális segít</w:t>
            </w:r>
            <w:r w:rsidR="005C2BD6" w:rsidRPr="00F446DE">
              <w:rPr>
                <w:rFonts w:cs="Times New Roman"/>
                <w:sz w:val="24"/>
                <w:szCs w:val="24"/>
                <w:lang w:eastAsia="zh-CN"/>
              </w:rPr>
              <w:t>és</w:t>
            </w:r>
          </w:p>
        </w:tc>
      </w:tr>
      <w:tr w:rsidR="00FD5A5D" w:rsidRPr="00F446DE" w14:paraId="66825899" w14:textId="77777777" w:rsidTr="00EB39C2">
        <w:trPr>
          <w:trHeight w:val="284"/>
        </w:trPr>
        <w:tc>
          <w:tcPr>
            <w:tcW w:w="4602" w:type="dxa"/>
          </w:tcPr>
          <w:p w14:paraId="58CB45D5" w14:textId="3A5E1E3A"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0 — 149.999,- Ft</w:t>
            </w:r>
          </w:p>
        </w:tc>
        <w:tc>
          <w:tcPr>
            <w:tcW w:w="4324" w:type="dxa"/>
          </w:tcPr>
          <w:p w14:paraId="0942E61B"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500,- Ft</w:t>
            </w:r>
          </w:p>
        </w:tc>
      </w:tr>
      <w:tr w:rsidR="00FD5A5D" w:rsidRPr="00F446DE" w14:paraId="344814A5" w14:textId="77777777" w:rsidTr="00EB39C2">
        <w:trPr>
          <w:trHeight w:val="284"/>
        </w:trPr>
        <w:tc>
          <w:tcPr>
            <w:tcW w:w="4602" w:type="dxa"/>
          </w:tcPr>
          <w:p w14:paraId="318DC7AA" w14:textId="57FD3BA2"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150.000 — 199.999,- Ft</w:t>
            </w:r>
          </w:p>
        </w:tc>
        <w:tc>
          <w:tcPr>
            <w:tcW w:w="4324" w:type="dxa"/>
          </w:tcPr>
          <w:p w14:paraId="273195AF"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550,- Ft</w:t>
            </w:r>
          </w:p>
        </w:tc>
      </w:tr>
      <w:tr w:rsidR="00FD5A5D" w:rsidRPr="00F446DE" w14:paraId="79823BB2" w14:textId="77777777" w:rsidTr="00EB39C2">
        <w:trPr>
          <w:trHeight w:val="284"/>
        </w:trPr>
        <w:tc>
          <w:tcPr>
            <w:tcW w:w="4602" w:type="dxa"/>
          </w:tcPr>
          <w:p w14:paraId="4C4CCF03"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200.000,- Ft felett</w:t>
            </w:r>
          </w:p>
        </w:tc>
        <w:tc>
          <w:tcPr>
            <w:tcW w:w="4324" w:type="dxa"/>
          </w:tcPr>
          <w:p w14:paraId="39AE9476"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650,- Ft</w:t>
            </w:r>
          </w:p>
        </w:tc>
      </w:tr>
    </w:tbl>
    <w:p w14:paraId="407B9D1D" w14:textId="29676416" w:rsidR="005946BA" w:rsidRPr="00FD5A5D" w:rsidRDefault="005946BA" w:rsidP="00370105">
      <w:pPr>
        <w:pStyle w:val="Szvegtrzs"/>
        <w:spacing w:before="240" w:after="0"/>
        <w:jc w:val="both"/>
        <w:rPr>
          <w:rFonts w:ascii="Times New Roman" w:hAnsi="Times New Roman" w:cs="Times New Roman"/>
          <w:sz w:val="24"/>
          <w:szCs w:val="24"/>
        </w:rPr>
      </w:pPr>
    </w:p>
    <w:p w14:paraId="606961ED" w14:textId="66D1DF04" w:rsidR="009B3782" w:rsidRPr="002207C2" w:rsidRDefault="009B3782" w:rsidP="00370105">
      <w:pPr>
        <w:pStyle w:val="Szvegtrzs"/>
        <w:spacing w:before="240" w:after="0"/>
        <w:jc w:val="both"/>
        <w:rPr>
          <w:rFonts w:ascii="Times New Roman" w:hAnsi="Times New Roman" w:cs="Times New Roman"/>
          <w:i/>
          <w:sz w:val="24"/>
          <w:szCs w:val="24"/>
        </w:rPr>
      </w:pPr>
      <w:r w:rsidRPr="002207C2">
        <w:rPr>
          <w:rFonts w:ascii="Times New Roman" w:hAnsi="Times New Roman" w:cs="Times New Roman"/>
          <w:sz w:val="24"/>
          <w:szCs w:val="24"/>
        </w:rPr>
        <w:t>A díjemelés során</w:t>
      </w:r>
      <w:r w:rsidR="00CB6F27" w:rsidRPr="002207C2">
        <w:rPr>
          <w:rFonts w:ascii="Times New Roman" w:hAnsi="Times New Roman" w:cs="Times New Roman"/>
          <w:sz w:val="24"/>
          <w:szCs w:val="24"/>
        </w:rPr>
        <w:t xml:space="preserve"> figyelembe kell venni Magyarország gazdasági stabilitásáról szóló 2011. évi CXCIV. törvény 32.§- át is, amely alapján a </w:t>
      </w:r>
      <w:r w:rsidR="00CB6F27" w:rsidRPr="002207C2">
        <w:rPr>
          <w:rFonts w:ascii="Times New Roman" w:hAnsi="Times New Roman" w:cs="Times New Roman"/>
          <w:i/>
          <w:sz w:val="24"/>
          <w:szCs w:val="24"/>
        </w:rPr>
        <w:t xml:space="preserve">„Fizetési kötelezettséget megállapító, fizetésre kötelezettek körét bővítő, a fizetési kötelezettség terhét növelő, a kedvezményt, mentességet megszüntető vagy korlátozó jogszabály kihirdetése és hatálybalépése között legalább 30 napnak el kell telnie.” </w:t>
      </w:r>
    </w:p>
    <w:p w14:paraId="54DA96C2" w14:textId="1BFE8227" w:rsidR="00CB6F27" w:rsidRPr="002207C2" w:rsidRDefault="00CB6F27" w:rsidP="00370105">
      <w:pPr>
        <w:tabs>
          <w:tab w:val="num" w:pos="426"/>
        </w:tabs>
        <w:spacing w:before="240" w:after="0"/>
        <w:jc w:val="both"/>
        <w:rPr>
          <w:rFonts w:ascii="Times New Roman" w:hAnsi="Times New Roman" w:cs="Times New Roman"/>
          <w:sz w:val="24"/>
          <w:szCs w:val="24"/>
        </w:rPr>
      </w:pPr>
      <w:r w:rsidRPr="00F446DE">
        <w:rPr>
          <w:rFonts w:ascii="Times New Roman" w:hAnsi="Times New Roman" w:cs="Times New Roman"/>
          <w:sz w:val="24"/>
          <w:szCs w:val="24"/>
        </w:rPr>
        <w:t>Tekintettel arra, hogy a tervezett módosítás a korábbi szabályozáshoz képest egy fizetési kötelezettséget növelő rendelkezést tartalmaz, így a hatálybalépés időpontjaként a 202</w:t>
      </w:r>
      <w:r w:rsidR="00D012E0" w:rsidRPr="00F446DE">
        <w:rPr>
          <w:rFonts w:ascii="Times New Roman" w:hAnsi="Times New Roman" w:cs="Times New Roman"/>
          <w:sz w:val="24"/>
          <w:szCs w:val="24"/>
        </w:rPr>
        <w:t>5</w:t>
      </w:r>
      <w:r w:rsidRPr="00F446DE">
        <w:rPr>
          <w:rFonts w:ascii="Times New Roman" w:hAnsi="Times New Roman" w:cs="Times New Roman"/>
          <w:sz w:val="24"/>
          <w:szCs w:val="24"/>
        </w:rPr>
        <w:t xml:space="preserve">. </w:t>
      </w:r>
      <w:r w:rsidR="00224408" w:rsidRPr="00F446DE">
        <w:rPr>
          <w:rFonts w:ascii="Times New Roman" w:hAnsi="Times New Roman" w:cs="Times New Roman"/>
          <w:sz w:val="24"/>
          <w:szCs w:val="24"/>
        </w:rPr>
        <w:t>május</w:t>
      </w:r>
      <w:r w:rsidRPr="00F446DE">
        <w:rPr>
          <w:rFonts w:ascii="Times New Roman" w:hAnsi="Times New Roman" w:cs="Times New Roman"/>
          <w:sz w:val="24"/>
          <w:szCs w:val="24"/>
        </w:rPr>
        <w:t xml:space="preserve"> </w:t>
      </w:r>
      <w:r w:rsidR="00FD5A5D" w:rsidRPr="00F446DE">
        <w:rPr>
          <w:rFonts w:ascii="Times New Roman" w:hAnsi="Times New Roman" w:cs="Times New Roman"/>
          <w:sz w:val="24"/>
          <w:szCs w:val="24"/>
        </w:rPr>
        <w:t>1</w:t>
      </w:r>
      <w:r w:rsidRPr="00F446DE">
        <w:rPr>
          <w:rFonts w:ascii="Times New Roman" w:hAnsi="Times New Roman" w:cs="Times New Roman"/>
          <w:sz w:val="24"/>
          <w:szCs w:val="24"/>
        </w:rPr>
        <w:t>-i határidő javasolt, amely lehetőséget teremt a lakosság megfelelő tájékoztatására, ezáltal az</w:t>
      </w:r>
      <w:r w:rsidRPr="002207C2">
        <w:rPr>
          <w:rFonts w:ascii="Times New Roman" w:hAnsi="Times New Roman" w:cs="Times New Roman"/>
          <w:sz w:val="24"/>
          <w:szCs w:val="24"/>
        </w:rPr>
        <w:t xml:space="preserve"> érintettek részéről az új szabály betartásához szükséges intézkedések előkészítésére, megtételére is. </w:t>
      </w:r>
    </w:p>
    <w:p w14:paraId="1CD31DB6" w14:textId="1C65820F" w:rsidR="00CB6F27" w:rsidRPr="002207C2" w:rsidRDefault="00CB6F27" w:rsidP="00370105">
      <w:pPr>
        <w:spacing w:before="240" w:after="0"/>
        <w:jc w:val="both"/>
        <w:rPr>
          <w:rFonts w:ascii="Times New Roman" w:hAnsi="Times New Roman" w:cs="Times New Roman"/>
          <w:b/>
          <w:bCs/>
          <w:color w:val="000000"/>
          <w:sz w:val="24"/>
          <w:szCs w:val="24"/>
          <w:u w:val="single"/>
        </w:rPr>
      </w:pPr>
      <w:r w:rsidRPr="002207C2">
        <w:rPr>
          <w:rFonts w:ascii="Times New Roman" w:hAnsi="Times New Roman" w:cs="Times New Roman"/>
          <w:b/>
          <w:bCs/>
          <w:color w:val="000000"/>
          <w:sz w:val="24"/>
          <w:szCs w:val="24"/>
          <w:u w:val="single"/>
        </w:rPr>
        <w:t>Előzetes hatásvizsgálat a rendelethez:</w:t>
      </w:r>
    </w:p>
    <w:p w14:paraId="09E38638" w14:textId="7D3B389C" w:rsidR="00CB6F27" w:rsidRPr="002207C2" w:rsidRDefault="00CB6F27" w:rsidP="00370105">
      <w:pPr>
        <w:widowControl w:val="0"/>
        <w:spacing w:before="240" w:after="0"/>
        <w:jc w:val="both"/>
        <w:rPr>
          <w:rFonts w:ascii="Times New Roman" w:hAnsi="Times New Roman" w:cs="Times New Roman"/>
          <w:color w:val="000000"/>
          <w:sz w:val="24"/>
          <w:szCs w:val="24"/>
          <w:lang w:eastAsia="ar-SA"/>
        </w:rPr>
      </w:pPr>
      <w:r w:rsidRPr="002207C2">
        <w:rPr>
          <w:rFonts w:ascii="Times New Roman" w:hAnsi="Times New Roman" w:cs="Times New Roman"/>
          <w:color w:val="000000"/>
          <w:sz w:val="24"/>
          <w:szCs w:val="24"/>
          <w:lang w:eastAsia="ar-SA"/>
        </w:rPr>
        <w:t>A jogalkotásról szóló 2010. évi CXXX. törvény 17. § (1) bekezdése alapján az alábbiakról tájékoztatom a tisztelt Képviselő-testületet:</w:t>
      </w:r>
    </w:p>
    <w:p w14:paraId="78A0D780" w14:textId="77777777" w:rsidR="00CB6F27" w:rsidRPr="002207C2" w:rsidRDefault="00CB6F27" w:rsidP="00370105">
      <w:pPr>
        <w:widowControl w:val="0"/>
        <w:spacing w:before="240" w:after="0"/>
        <w:jc w:val="both"/>
        <w:rPr>
          <w:rFonts w:ascii="Times New Roman" w:hAnsi="Times New Roman" w:cs="Times New Roman"/>
          <w:color w:val="000000"/>
          <w:sz w:val="24"/>
          <w:szCs w:val="24"/>
          <w:u w:val="single"/>
          <w:lang w:eastAsia="ar-SA"/>
        </w:rPr>
      </w:pPr>
      <w:r w:rsidRPr="002207C2">
        <w:rPr>
          <w:rFonts w:ascii="Times New Roman" w:hAnsi="Times New Roman" w:cs="Times New Roman"/>
          <w:color w:val="000000"/>
          <w:sz w:val="24"/>
          <w:szCs w:val="24"/>
          <w:u w:val="single"/>
          <w:lang w:eastAsia="ar-SA"/>
        </w:rPr>
        <w:t>A rendelettervezet jelentősnek ítélt hatásai:</w:t>
      </w:r>
    </w:p>
    <w:p w14:paraId="18B3871B" w14:textId="63F7BD98" w:rsidR="00CB6F27" w:rsidRPr="002207C2" w:rsidRDefault="00CB6F27" w:rsidP="00370105">
      <w:pPr>
        <w:widowControl w:val="0"/>
        <w:spacing w:before="240" w:after="0"/>
        <w:jc w:val="both"/>
        <w:rPr>
          <w:rFonts w:ascii="Times New Roman" w:hAnsi="Times New Roman" w:cs="Times New Roman"/>
          <w:color w:val="000000"/>
          <w:sz w:val="24"/>
          <w:szCs w:val="24"/>
          <w:lang w:eastAsia="ar-SA"/>
        </w:rPr>
      </w:pPr>
      <w:r w:rsidRPr="002207C2">
        <w:rPr>
          <w:rFonts w:ascii="Times New Roman" w:hAnsi="Times New Roman" w:cs="Times New Roman"/>
          <w:color w:val="000000"/>
          <w:sz w:val="24"/>
          <w:szCs w:val="24"/>
          <w:lang w:eastAsia="ar-SA"/>
        </w:rPr>
        <w:t xml:space="preserve">A társadalmi és gazdasági hatásvizsgálat kapcsán megállapítható, hogy a Rendelet tervezett módosítása igazodik a központi jogszabályokhoz. Az adminisztratív </w:t>
      </w:r>
      <w:proofErr w:type="spellStart"/>
      <w:r w:rsidRPr="002207C2">
        <w:rPr>
          <w:rFonts w:ascii="Times New Roman" w:hAnsi="Times New Roman" w:cs="Times New Roman"/>
          <w:color w:val="000000"/>
          <w:sz w:val="24"/>
          <w:szCs w:val="24"/>
          <w:lang w:eastAsia="ar-SA"/>
        </w:rPr>
        <w:t>terhek</w:t>
      </w:r>
      <w:proofErr w:type="spellEnd"/>
      <w:r w:rsidRPr="002207C2">
        <w:rPr>
          <w:rFonts w:ascii="Times New Roman" w:hAnsi="Times New Roman" w:cs="Times New Roman"/>
          <w:color w:val="000000"/>
          <w:sz w:val="24"/>
          <w:szCs w:val="24"/>
          <w:lang w:eastAsia="ar-SA"/>
        </w:rPr>
        <w:t xml:space="preserve"> a Rendelet módosítását követően nem változnak. A Rendelet módosítása környezeti és egészségi hatással nem jár.</w:t>
      </w:r>
    </w:p>
    <w:p w14:paraId="3A52D84C" w14:textId="77777777" w:rsidR="00CB6F27" w:rsidRPr="002207C2" w:rsidRDefault="00CB6F27" w:rsidP="00370105">
      <w:pPr>
        <w:widowControl w:val="0"/>
        <w:spacing w:before="240" w:after="0"/>
        <w:jc w:val="both"/>
        <w:rPr>
          <w:rFonts w:ascii="Times New Roman" w:hAnsi="Times New Roman" w:cs="Times New Roman"/>
          <w:color w:val="000000"/>
          <w:sz w:val="24"/>
          <w:szCs w:val="24"/>
          <w:u w:val="single"/>
          <w:lang w:eastAsia="ar-SA"/>
        </w:rPr>
      </w:pPr>
      <w:r w:rsidRPr="002207C2">
        <w:rPr>
          <w:rFonts w:ascii="Times New Roman" w:hAnsi="Times New Roman" w:cs="Times New Roman"/>
          <w:color w:val="000000"/>
          <w:sz w:val="24"/>
          <w:szCs w:val="24"/>
          <w:u w:val="single"/>
          <w:lang w:eastAsia="ar-SA"/>
        </w:rPr>
        <w:t>A rendelet megalkotásának szükségessége, a jogalkotás elmaradásának várható következményei:</w:t>
      </w:r>
    </w:p>
    <w:p w14:paraId="27139EBF" w14:textId="7BD8B955" w:rsidR="00CB6F27" w:rsidRPr="00464626" w:rsidRDefault="009B3782" w:rsidP="00370105">
      <w:pPr>
        <w:widowControl w:val="0"/>
        <w:spacing w:before="240" w:after="0"/>
        <w:jc w:val="both"/>
        <w:rPr>
          <w:rFonts w:ascii="Times New Roman" w:hAnsi="Times New Roman" w:cs="Times New Roman"/>
          <w:color w:val="000000"/>
          <w:sz w:val="24"/>
          <w:szCs w:val="24"/>
          <w:lang w:eastAsia="ar-SA"/>
        </w:rPr>
      </w:pPr>
      <w:r w:rsidRPr="00E119A8">
        <w:rPr>
          <w:rFonts w:ascii="Times New Roman" w:hAnsi="Times New Roman" w:cs="Times New Roman"/>
          <w:color w:val="000000"/>
          <w:sz w:val="24"/>
          <w:szCs w:val="24"/>
          <w:lang w:eastAsia="ar-SA"/>
        </w:rPr>
        <w:lastRenderedPageBreak/>
        <w:t>A rendelet megalkotását a</w:t>
      </w:r>
      <w:r w:rsidR="00E119A8">
        <w:rPr>
          <w:rFonts w:ascii="Times New Roman" w:hAnsi="Times New Roman" w:cs="Times New Roman"/>
          <w:color w:val="000000"/>
          <w:sz w:val="24"/>
          <w:szCs w:val="24"/>
          <w:lang w:eastAsia="ar-SA"/>
        </w:rPr>
        <w:t xml:space="preserve">z ellátást igénybe vevők jövedelem különbségei </w:t>
      </w:r>
      <w:r w:rsidRPr="00E119A8">
        <w:rPr>
          <w:rFonts w:ascii="Times New Roman" w:hAnsi="Times New Roman" w:cs="Times New Roman"/>
          <w:color w:val="000000"/>
          <w:sz w:val="24"/>
          <w:szCs w:val="24"/>
          <w:lang w:eastAsia="ar-SA"/>
        </w:rPr>
        <w:t>teszi</w:t>
      </w:r>
      <w:r w:rsidR="00E119A8">
        <w:rPr>
          <w:rFonts w:ascii="Times New Roman" w:hAnsi="Times New Roman" w:cs="Times New Roman"/>
          <w:color w:val="000000"/>
          <w:sz w:val="24"/>
          <w:szCs w:val="24"/>
          <w:lang w:eastAsia="ar-SA"/>
        </w:rPr>
        <w:t>k</w:t>
      </w:r>
      <w:r w:rsidRPr="00E119A8">
        <w:rPr>
          <w:rFonts w:ascii="Times New Roman" w:hAnsi="Times New Roman" w:cs="Times New Roman"/>
          <w:color w:val="000000"/>
          <w:sz w:val="24"/>
          <w:szCs w:val="24"/>
          <w:lang w:eastAsia="ar-SA"/>
        </w:rPr>
        <w:t xml:space="preserve"> indokolttá, amelynek rendeleti</w:t>
      </w:r>
      <w:r w:rsidRPr="002207C2">
        <w:rPr>
          <w:rFonts w:ascii="Times New Roman" w:hAnsi="Times New Roman" w:cs="Times New Roman"/>
          <w:color w:val="000000"/>
          <w:sz w:val="24"/>
          <w:szCs w:val="24"/>
          <w:lang w:eastAsia="ar-SA"/>
        </w:rPr>
        <w:t xml:space="preserve"> úton való </w:t>
      </w:r>
      <w:r w:rsidR="00CB6F27" w:rsidRPr="002207C2">
        <w:rPr>
          <w:rFonts w:ascii="Times New Roman" w:hAnsi="Times New Roman" w:cs="Times New Roman"/>
          <w:color w:val="000000"/>
          <w:sz w:val="24"/>
          <w:szCs w:val="24"/>
          <w:lang w:eastAsia="ar-SA"/>
        </w:rPr>
        <w:t>szabályozása igazodik a központi jogszabályi rendelkezésekhez.</w:t>
      </w:r>
    </w:p>
    <w:p w14:paraId="36BDCCF2" w14:textId="77777777" w:rsidR="00CB6F27" w:rsidRPr="002207C2" w:rsidRDefault="00CB6F27" w:rsidP="00370105">
      <w:pPr>
        <w:widowControl w:val="0"/>
        <w:spacing w:before="240" w:after="0"/>
        <w:jc w:val="both"/>
        <w:rPr>
          <w:rFonts w:ascii="Times New Roman" w:hAnsi="Times New Roman" w:cs="Times New Roman"/>
          <w:color w:val="000000"/>
          <w:sz w:val="24"/>
          <w:szCs w:val="24"/>
          <w:u w:val="single"/>
          <w:lang w:eastAsia="ar-SA"/>
        </w:rPr>
      </w:pPr>
      <w:r w:rsidRPr="002207C2">
        <w:rPr>
          <w:rFonts w:ascii="Times New Roman" w:hAnsi="Times New Roman" w:cs="Times New Roman"/>
          <w:color w:val="000000"/>
          <w:sz w:val="24"/>
          <w:szCs w:val="24"/>
          <w:u w:val="single"/>
          <w:lang w:eastAsia="ar-SA"/>
        </w:rPr>
        <w:t>A rendelet alkalmazásához szükséges személyi, szervezeti, tárgyi és pénzügyi feltételek:</w:t>
      </w:r>
    </w:p>
    <w:p w14:paraId="11DFB618" w14:textId="294BE39B" w:rsidR="00CB6F27" w:rsidRPr="002207C2" w:rsidRDefault="00CB6F27" w:rsidP="00370105">
      <w:pPr>
        <w:widowControl w:val="0"/>
        <w:spacing w:before="240" w:after="0"/>
        <w:jc w:val="both"/>
        <w:rPr>
          <w:rFonts w:ascii="Times New Roman" w:hAnsi="Times New Roman" w:cs="Times New Roman"/>
          <w:color w:val="000000"/>
          <w:sz w:val="24"/>
          <w:szCs w:val="24"/>
          <w:lang w:eastAsia="ar-SA"/>
        </w:rPr>
      </w:pPr>
      <w:r w:rsidRPr="002207C2">
        <w:rPr>
          <w:rFonts w:ascii="Times New Roman" w:hAnsi="Times New Roman" w:cs="Times New Roman"/>
          <w:color w:val="000000"/>
          <w:sz w:val="24"/>
          <w:szCs w:val="24"/>
          <w:lang w:eastAsia="ar-SA"/>
        </w:rPr>
        <w:t xml:space="preserve">Az új szabályok alkalmazásához, végrehajtásához nem szükségesek újabb munkaszervezési és pénzügyi intézkedések, a végrehajtáshoz szükséges feltételek személyi, szervezeti, tárgyi feltételek adottak. A pénzügyi feltételek rendelkezésre állnak. </w:t>
      </w:r>
    </w:p>
    <w:p w14:paraId="7FDBC429" w14:textId="5F676887" w:rsidR="00785950" w:rsidRPr="002207C2" w:rsidRDefault="00CB6F27" w:rsidP="00370105">
      <w:pPr>
        <w:widowControl w:val="0"/>
        <w:spacing w:before="240" w:after="0"/>
        <w:jc w:val="both"/>
        <w:rPr>
          <w:rFonts w:ascii="Times New Roman" w:hAnsi="Times New Roman" w:cs="Times New Roman"/>
          <w:color w:val="000000"/>
          <w:sz w:val="24"/>
          <w:szCs w:val="24"/>
          <w:lang w:eastAsia="ar-SA"/>
        </w:rPr>
      </w:pPr>
      <w:r w:rsidRPr="002207C2">
        <w:rPr>
          <w:rFonts w:ascii="Times New Roman" w:hAnsi="Times New Roman" w:cs="Times New Roman"/>
          <w:color w:val="000000"/>
          <w:sz w:val="24"/>
          <w:szCs w:val="24"/>
          <w:lang w:eastAsia="ar-SA"/>
        </w:rPr>
        <w:t xml:space="preserve">Összességében megállapítható, hogy a rendelet megalkotása nem keletkeztet többletfeltételeket a korábbiakhoz képest. </w:t>
      </w:r>
    </w:p>
    <w:p w14:paraId="6427A956" w14:textId="42B59C79" w:rsidR="00735648" w:rsidRPr="00A71DA8" w:rsidRDefault="00735648" w:rsidP="00370105">
      <w:pPr>
        <w:spacing w:before="240" w:after="0"/>
        <w:jc w:val="both"/>
        <w:rPr>
          <w:rFonts w:ascii="Times New Roman" w:hAnsi="Times New Roman" w:cs="Times New Roman"/>
          <w:sz w:val="24"/>
          <w:szCs w:val="24"/>
          <w:lang w:eastAsia="hu-HU"/>
        </w:rPr>
      </w:pPr>
      <w:r w:rsidRPr="00A71DA8">
        <w:rPr>
          <w:rFonts w:ascii="Times New Roman" w:hAnsi="Times New Roman" w:cs="Times New Roman"/>
          <w:sz w:val="24"/>
          <w:szCs w:val="24"/>
        </w:rPr>
        <w:t xml:space="preserve">A Pénzügyi és </w:t>
      </w:r>
      <w:r w:rsidR="00D012E0" w:rsidRPr="00A71DA8">
        <w:rPr>
          <w:rFonts w:ascii="Times New Roman" w:hAnsi="Times New Roman" w:cs="Times New Roman"/>
          <w:sz w:val="24"/>
          <w:szCs w:val="24"/>
        </w:rPr>
        <w:t xml:space="preserve">Gazdasági </w:t>
      </w:r>
      <w:r w:rsidRPr="00A71DA8">
        <w:rPr>
          <w:rFonts w:ascii="Times New Roman" w:hAnsi="Times New Roman" w:cs="Times New Roman"/>
          <w:sz w:val="24"/>
          <w:szCs w:val="24"/>
        </w:rPr>
        <w:t xml:space="preserve">Bizottság </w:t>
      </w:r>
      <w:r w:rsidRPr="00A71DA8">
        <w:rPr>
          <w:rFonts w:ascii="Times New Roman" w:hAnsi="Times New Roman" w:cs="Times New Roman"/>
          <w:sz w:val="24"/>
          <w:szCs w:val="24"/>
          <w:lang w:eastAsia="hu-HU"/>
        </w:rPr>
        <w:t>az előterjesztést a 202</w:t>
      </w:r>
      <w:r w:rsidR="00D012E0" w:rsidRPr="00A71DA8">
        <w:rPr>
          <w:rFonts w:ascii="Times New Roman" w:hAnsi="Times New Roman" w:cs="Times New Roman"/>
          <w:sz w:val="24"/>
          <w:szCs w:val="24"/>
          <w:lang w:eastAsia="hu-HU"/>
        </w:rPr>
        <w:t>5</w:t>
      </w:r>
      <w:r w:rsidRPr="00A71DA8">
        <w:rPr>
          <w:rFonts w:ascii="Times New Roman" w:hAnsi="Times New Roman" w:cs="Times New Roman"/>
          <w:sz w:val="24"/>
          <w:szCs w:val="24"/>
          <w:lang w:eastAsia="hu-HU"/>
        </w:rPr>
        <w:t>. március 2</w:t>
      </w:r>
      <w:r w:rsidR="00D012E0" w:rsidRPr="00A71DA8">
        <w:rPr>
          <w:rFonts w:ascii="Times New Roman" w:hAnsi="Times New Roman" w:cs="Times New Roman"/>
          <w:sz w:val="24"/>
          <w:szCs w:val="24"/>
          <w:lang w:eastAsia="hu-HU"/>
        </w:rPr>
        <w:t>0</w:t>
      </w:r>
      <w:r w:rsidRPr="00A71DA8">
        <w:rPr>
          <w:rFonts w:ascii="Times New Roman" w:hAnsi="Times New Roman" w:cs="Times New Roman"/>
          <w:sz w:val="24"/>
          <w:szCs w:val="24"/>
          <w:lang w:eastAsia="hu-HU"/>
        </w:rPr>
        <w:t>-</w:t>
      </w:r>
      <w:r w:rsidR="00D012E0" w:rsidRPr="00A71DA8">
        <w:rPr>
          <w:rFonts w:ascii="Times New Roman" w:hAnsi="Times New Roman" w:cs="Times New Roman"/>
          <w:sz w:val="24"/>
          <w:szCs w:val="24"/>
          <w:lang w:eastAsia="hu-HU"/>
        </w:rPr>
        <w:t>á</w:t>
      </w:r>
      <w:r w:rsidRPr="00A71DA8">
        <w:rPr>
          <w:rFonts w:ascii="Times New Roman" w:hAnsi="Times New Roman" w:cs="Times New Roman"/>
          <w:sz w:val="24"/>
          <w:szCs w:val="24"/>
          <w:lang w:eastAsia="hu-HU"/>
        </w:rPr>
        <w:t xml:space="preserve">n tartott ülésén megtárgyalta és a </w:t>
      </w:r>
      <w:r w:rsidR="00D012E0" w:rsidRPr="00FD2D9B">
        <w:rPr>
          <w:rFonts w:ascii="Times New Roman" w:hAnsi="Times New Roman" w:cs="Times New Roman"/>
          <w:sz w:val="24"/>
          <w:szCs w:val="24"/>
          <w:lang w:eastAsia="hu-HU"/>
        </w:rPr>
        <w:t>…</w:t>
      </w:r>
      <w:r w:rsidRPr="00FD2D9B">
        <w:rPr>
          <w:rFonts w:ascii="Times New Roman" w:hAnsi="Times New Roman" w:cs="Times New Roman"/>
          <w:sz w:val="24"/>
          <w:szCs w:val="24"/>
          <w:lang w:eastAsia="hu-HU"/>
        </w:rPr>
        <w:t>/202</w:t>
      </w:r>
      <w:r w:rsidR="00D012E0" w:rsidRPr="00FD2D9B">
        <w:rPr>
          <w:rFonts w:ascii="Times New Roman" w:hAnsi="Times New Roman" w:cs="Times New Roman"/>
          <w:sz w:val="24"/>
          <w:szCs w:val="24"/>
          <w:lang w:eastAsia="hu-HU"/>
        </w:rPr>
        <w:t>5</w:t>
      </w:r>
      <w:r w:rsidRPr="00FD2D9B">
        <w:rPr>
          <w:rFonts w:ascii="Times New Roman" w:hAnsi="Times New Roman" w:cs="Times New Roman"/>
          <w:sz w:val="24"/>
          <w:szCs w:val="24"/>
          <w:lang w:eastAsia="hu-HU"/>
        </w:rPr>
        <w:t>. (III.2</w:t>
      </w:r>
      <w:r w:rsidR="00D012E0" w:rsidRPr="00FD2D9B">
        <w:rPr>
          <w:rFonts w:ascii="Times New Roman" w:hAnsi="Times New Roman" w:cs="Times New Roman"/>
          <w:sz w:val="24"/>
          <w:szCs w:val="24"/>
          <w:lang w:eastAsia="hu-HU"/>
        </w:rPr>
        <w:t>0.)</w:t>
      </w:r>
      <w:r w:rsidRPr="00A71DA8">
        <w:rPr>
          <w:rFonts w:ascii="Times New Roman" w:hAnsi="Times New Roman" w:cs="Times New Roman"/>
          <w:sz w:val="24"/>
          <w:szCs w:val="24"/>
          <w:lang w:eastAsia="hu-HU"/>
        </w:rPr>
        <w:t xml:space="preserve"> számú határozatával javasolja Zalaszentgrót Város Önkormányzat</w:t>
      </w:r>
      <w:r w:rsidR="00ED15B4" w:rsidRPr="00A71DA8">
        <w:rPr>
          <w:rFonts w:ascii="Times New Roman" w:hAnsi="Times New Roman" w:cs="Times New Roman"/>
          <w:sz w:val="24"/>
          <w:szCs w:val="24"/>
          <w:lang w:eastAsia="hu-HU"/>
        </w:rPr>
        <w:t>a</w:t>
      </w:r>
      <w:r w:rsidRPr="00A71DA8">
        <w:rPr>
          <w:rFonts w:ascii="Times New Roman" w:hAnsi="Times New Roman" w:cs="Times New Roman"/>
          <w:sz w:val="24"/>
          <w:szCs w:val="24"/>
          <w:lang w:eastAsia="hu-HU"/>
        </w:rPr>
        <w:t xml:space="preserve"> Képviselő-testületének a rendeletmódosítás elfogadását.</w:t>
      </w:r>
    </w:p>
    <w:p w14:paraId="2248703A" w14:textId="4D1E7D86" w:rsidR="009D5D36" w:rsidRPr="00370105" w:rsidRDefault="00403374" w:rsidP="00370105">
      <w:pPr>
        <w:spacing w:before="240" w:after="0"/>
        <w:jc w:val="both"/>
        <w:rPr>
          <w:rFonts w:ascii="Times New Roman" w:eastAsia="Times New Roman" w:hAnsi="Times New Roman" w:cs="Times New Roman"/>
          <w:color w:val="000000"/>
          <w:sz w:val="24"/>
          <w:szCs w:val="24"/>
          <w:lang w:eastAsia="hu-HU"/>
        </w:rPr>
      </w:pPr>
      <w:r w:rsidRPr="002207C2">
        <w:rPr>
          <w:rFonts w:ascii="Times New Roman" w:hAnsi="Times New Roman" w:cs="Times New Roman"/>
          <w:bCs/>
          <w:spacing w:val="-6"/>
          <w:sz w:val="24"/>
          <w:szCs w:val="24"/>
        </w:rPr>
        <w:t xml:space="preserve">Kérem a T. Képviselő-testületet, hogy az előterjesztést tárgyalja meg és </w:t>
      </w:r>
      <w:r w:rsidR="00336AF7" w:rsidRPr="002207C2">
        <w:rPr>
          <w:rFonts w:ascii="Times New Roman" w:hAnsi="Times New Roman" w:cs="Times New Roman"/>
          <w:bCs/>
          <w:spacing w:val="-6"/>
          <w:sz w:val="24"/>
          <w:szCs w:val="24"/>
        </w:rPr>
        <w:t xml:space="preserve">az </w:t>
      </w:r>
      <w:r w:rsidR="00336AF7" w:rsidRPr="00C52FC6">
        <w:rPr>
          <w:rFonts w:ascii="Times New Roman" w:hAnsi="Times New Roman" w:cs="Times New Roman"/>
          <w:bCs/>
          <w:spacing w:val="-6"/>
          <w:sz w:val="24"/>
          <w:szCs w:val="24"/>
        </w:rPr>
        <w:t>előterjesztés</w:t>
      </w:r>
      <w:r w:rsidR="00336AF7" w:rsidRPr="00C52FC6">
        <w:rPr>
          <w:rFonts w:ascii="Times New Roman" w:hAnsi="Times New Roman" w:cs="Times New Roman"/>
          <w:bCs/>
          <w:color w:val="FF0000"/>
          <w:spacing w:val="-6"/>
          <w:sz w:val="24"/>
          <w:szCs w:val="24"/>
        </w:rPr>
        <w:t xml:space="preserve"> </w:t>
      </w:r>
      <w:r w:rsidR="009C082A" w:rsidRPr="00C52FC6">
        <w:rPr>
          <w:rFonts w:ascii="Times New Roman" w:hAnsi="Times New Roman" w:cs="Times New Roman"/>
          <w:bCs/>
          <w:spacing w:val="-6"/>
          <w:sz w:val="24"/>
          <w:szCs w:val="24"/>
        </w:rPr>
        <w:t>2</w:t>
      </w:r>
      <w:r w:rsidR="009B3782" w:rsidRPr="00C52FC6">
        <w:rPr>
          <w:rFonts w:ascii="Times New Roman" w:hAnsi="Times New Roman" w:cs="Times New Roman"/>
          <w:bCs/>
          <w:spacing w:val="-6"/>
          <w:sz w:val="24"/>
          <w:szCs w:val="24"/>
        </w:rPr>
        <w:t xml:space="preserve">. </w:t>
      </w:r>
      <w:r w:rsidR="00336AF7" w:rsidRPr="00C52FC6">
        <w:rPr>
          <w:rFonts w:ascii="Times New Roman" w:hAnsi="Times New Roman" w:cs="Times New Roman"/>
          <w:bCs/>
          <w:spacing w:val="-6"/>
          <w:sz w:val="24"/>
          <w:szCs w:val="24"/>
        </w:rPr>
        <w:t xml:space="preserve">mellékletét képező, </w:t>
      </w:r>
      <w:r w:rsidR="00336AF7" w:rsidRPr="00C52FC6">
        <w:rPr>
          <w:rFonts w:ascii="Times New Roman" w:eastAsia="Times New Roman" w:hAnsi="Times New Roman" w:cs="Times New Roman"/>
          <w:color w:val="000000"/>
          <w:sz w:val="24"/>
          <w:szCs w:val="24"/>
          <w:lang w:eastAsia="hu-HU"/>
        </w:rPr>
        <w:t>a személyes gondoskodást nyújtó szociális ellátások térítési díjairól szóló 6/2022</w:t>
      </w:r>
      <w:r w:rsidR="00336AF7" w:rsidRPr="002207C2">
        <w:rPr>
          <w:rFonts w:ascii="Times New Roman" w:eastAsia="Times New Roman" w:hAnsi="Times New Roman" w:cs="Times New Roman"/>
          <w:color w:val="000000"/>
          <w:sz w:val="24"/>
          <w:szCs w:val="24"/>
          <w:lang w:eastAsia="hu-HU"/>
        </w:rPr>
        <w:t>. (IV</w:t>
      </w:r>
      <w:r w:rsidR="004D0BA8">
        <w:rPr>
          <w:rFonts w:ascii="Times New Roman" w:eastAsia="Times New Roman" w:hAnsi="Times New Roman" w:cs="Times New Roman"/>
          <w:color w:val="000000"/>
          <w:sz w:val="24"/>
          <w:szCs w:val="24"/>
          <w:lang w:eastAsia="hu-HU"/>
        </w:rPr>
        <w:t>.</w:t>
      </w:r>
      <w:r w:rsidR="00336AF7" w:rsidRPr="002207C2">
        <w:rPr>
          <w:rFonts w:ascii="Times New Roman" w:eastAsia="Times New Roman" w:hAnsi="Times New Roman" w:cs="Times New Roman"/>
          <w:color w:val="000000"/>
          <w:sz w:val="24"/>
          <w:szCs w:val="24"/>
          <w:lang w:eastAsia="hu-HU"/>
        </w:rPr>
        <w:t>1.) rendelet</w:t>
      </w:r>
      <w:r w:rsidR="009B3782" w:rsidRPr="002207C2">
        <w:rPr>
          <w:rFonts w:ascii="Times New Roman" w:eastAsia="Times New Roman" w:hAnsi="Times New Roman" w:cs="Times New Roman"/>
          <w:color w:val="000000"/>
          <w:sz w:val="24"/>
          <w:szCs w:val="24"/>
          <w:lang w:eastAsia="hu-HU"/>
        </w:rPr>
        <w:t xml:space="preserve"> módosításáról szóló rendelet-tervezetet </w:t>
      </w:r>
      <w:r w:rsidR="00336AF7" w:rsidRPr="002207C2">
        <w:rPr>
          <w:rFonts w:ascii="Times New Roman" w:eastAsia="Times New Roman" w:hAnsi="Times New Roman" w:cs="Times New Roman"/>
          <w:color w:val="000000"/>
          <w:sz w:val="24"/>
          <w:szCs w:val="24"/>
          <w:lang w:eastAsia="hu-HU"/>
        </w:rPr>
        <w:t xml:space="preserve">fogadja el. </w:t>
      </w:r>
    </w:p>
    <w:p w14:paraId="6629D208" w14:textId="0A9971D5" w:rsidR="00992023" w:rsidRPr="00C52FC6" w:rsidRDefault="00325D46" w:rsidP="00370105">
      <w:pPr>
        <w:spacing w:before="240" w:after="0"/>
        <w:rPr>
          <w:rFonts w:ascii="Times New Roman" w:hAnsi="Times New Roman" w:cs="Times New Roman"/>
          <w:sz w:val="24"/>
          <w:szCs w:val="24"/>
        </w:rPr>
      </w:pPr>
      <w:r w:rsidRPr="00C52FC6">
        <w:rPr>
          <w:rFonts w:ascii="Times New Roman" w:hAnsi="Times New Roman" w:cs="Times New Roman"/>
          <w:b/>
          <w:bCs/>
          <w:sz w:val="24"/>
          <w:szCs w:val="24"/>
        </w:rPr>
        <w:t xml:space="preserve">Zalaszentgrót, </w:t>
      </w:r>
      <w:r w:rsidRPr="00EE520D">
        <w:rPr>
          <w:rFonts w:ascii="Times New Roman" w:hAnsi="Times New Roman" w:cs="Times New Roman"/>
          <w:sz w:val="24"/>
          <w:szCs w:val="24"/>
        </w:rPr>
        <w:t>202</w:t>
      </w:r>
      <w:r w:rsidR="00D012E0" w:rsidRPr="00EE520D">
        <w:rPr>
          <w:rFonts w:ascii="Times New Roman" w:hAnsi="Times New Roman" w:cs="Times New Roman"/>
          <w:sz w:val="24"/>
          <w:szCs w:val="24"/>
        </w:rPr>
        <w:t>5</w:t>
      </w:r>
      <w:r w:rsidRPr="00EE520D">
        <w:rPr>
          <w:rFonts w:ascii="Times New Roman" w:hAnsi="Times New Roman" w:cs="Times New Roman"/>
          <w:sz w:val="24"/>
          <w:szCs w:val="24"/>
        </w:rPr>
        <w:t xml:space="preserve">. </w:t>
      </w:r>
      <w:r w:rsidR="00224408" w:rsidRPr="00EE520D">
        <w:rPr>
          <w:rFonts w:ascii="Times New Roman" w:hAnsi="Times New Roman" w:cs="Times New Roman"/>
          <w:sz w:val="24"/>
          <w:szCs w:val="24"/>
        </w:rPr>
        <w:t xml:space="preserve">március </w:t>
      </w:r>
      <w:r w:rsidR="00BF5F79">
        <w:rPr>
          <w:rFonts w:ascii="Times New Roman" w:hAnsi="Times New Roman" w:cs="Times New Roman"/>
          <w:sz w:val="24"/>
          <w:szCs w:val="24"/>
        </w:rPr>
        <w:t>24</w:t>
      </w:r>
      <w:bookmarkStart w:id="1" w:name="_GoBack"/>
      <w:bookmarkEnd w:id="1"/>
      <w:r w:rsidR="00224408" w:rsidRPr="00EE520D">
        <w:rPr>
          <w:rFonts w:ascii="Times New Roman" w:hAnsi="Times New Roman" w:cs="Times New Roman"/>
          <w:sz w:val="24"/>
          <w:szCs w:val="24"/>
        </w:rPr>
        <w:t>.</w:t>
      </w:r>
    </w:p>
    <w:p w14:paraId="08D65D79" w14:textId="77777777" w:rsidR="00224408" w:rsidRPr="002207C2" w:rsidRDefault="00224408" w:rsidP="00370105">
      <w:pPr>
        <w:spacing w:before="240"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992023" w:rsidRPr="002207C2" w14:paraId="541C8DDB" w14:textId="77777777" w:rsidTr="00306DF7">
        <w:tc>
          <w:tcPr>
            <w:tcW w:w="4602" w:type="dxa"/>
          </w:tcPr>
          <w:p w14:paraId="486D7AD5" w14:textId="77777777" w:rsidR="00992023" w:rsidRPr="002207C2" w:rsidRDefault="00992023" w:rsidP="00370105">
            <w:pPr>
              <w:spacing w:before="240" w:after="0"/>
              <w:rPr>
                <w:rFonts w:cs="Times New Roman"/>
                <w:sz w:val="24"/>
                <w:szCs w:val="24"/>
              </w:rPr>
            </w:pPr>
          </w:p>
        </w:tc>
        <w:tc>
          <w:tcPr>
            <w:tcW w:w="4602" w:type="dxa"/>
          </w:tcPr>
          <w:p w14:paraId="4A3E4F6C" w14:textId="77777777" w:rsidR="00992023" w:rsidRPr="002207C2" w:rsidRDefault="00992023" w:rsidP="00370105">
            <w:pPr>
              <w:spacing w:after="0"/>
              <w:jc w:val="center"/>
              <w:rPr>
                <w:rFonts w:cs="Times New Roman"/>
                <w:b/>
                <w:bCs/>
                <w:sz w:val="24"/>
                <w:szCs w:val="24"/>
              </w:rPr>
            </w:pPr>
            <w:r w:rsidRPr="002207C2">
              <w:rPr>
                <w:rFonts w:cs="Times New Roman"/>
                <w:b/>
                <w:bCs/>
                <w:sz w:val="24"/>
                <w:szCs w:val="24"/>
              </w:rPr>
              <w:t>Baracskai József</w:t>
            </w:r>
          </w:p>
          <w:p w14:paraId="2B0E0683" w14:textId="6DC0F81C" w:rsidR="00992023" w:rsidRPr="002207C2" w:rsidRDefault="00992023" w:rsidP="00370105">
            <w:pPr>
              <w:spacing w:after="0"/>
              <w:jc w:val="center"/>
              <w:rPr>
                <w:rFonts w:cs="Times New Roman"/>
                <w:sz w:val="24"/>
                <w:szCs w:val="24"/>
              </w:rPr>
            </w:pPr>
            <w:r w:rsidRPr="002207C2">
              <w:rPr>
                <w:rFonts w:cs="Times New Roman"/>
                <w:sz w:val="24"/>
                <w:szCs w:val="24"/>
              </w:rPr>
              <w:t>polgármester</w:t>
            </w:r>
          </w:p>
        </w:tc>
      </w:tr>
    </w:tbl>
    <w:p w14:paraId="52D036E9" w14:textId="60FF1B8B" w:rsidR="00325D46" w:rsidRPr="002207C2" w:rsidRDefault="00D65C24" w:rsidP="00370105">
      <w:pPr>
        <w:spacing w:before="240" w:after="0"/>
        <w:rPr>
          <w:rFonts w:ascii="Times New Roman" w:hAnsi="Times New Roman" w:cs="Times New Roman"/>
          <w:sz w:val="24"/>
          <w:szCs w:val="24"/>
        </w:rPr>
      </w:pPr>
      <w:r w:rsidRPr="002207C2">
        <w:rPr>
          <w:rFonts w:ascii="Times New Roman" w:hAnsi="Times New Roman" w:cs="Times New Roman"/>
          <w:sz w:val="24"/>
          <w:szCs w:val="24"/>
        </w:rPr>
        <w:t>Az előterjesztés</w:t>
      </w:r>
      <w:r w:rsidR="00325D46" w:rsidRPr="002207C2">
        <w:rPr>
          <w:rFonts w:ascii="Times New Roman" w:hAnsi="Times New Roman" w:cs="Times New Roman"/>
          <w:sz w:val="24"/>
          <w:szCs w:val="24"/>
        </w:rPr>
        <w:t xml:space="preserve"> a törvényességi előírásnak megfelel.</w:t>
      </w:r>
    </w:p>
    <w:p w14:paraId="45186ED2" w14:textId="77777777" w:rsidR="00224408" w:rsidRPr="002207C2" w:rsidRDefault="00224408" w:rsidP="00370105">
      <w:pPr>
        <w:spacing w:before="240"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306DF7" w:rsidRPr="002207C2" w14:paraId="2E48A701" w14:textId="77777777" w:rsidTr="00306DF7">
        <w:tc>
          <w:tcPr>
            <w:tcW w:w="4602" w:type="dxa"/>
          </w:tcPr>
          <w:p w14:paraId="4E8A338A" w14:textId="77777777" w:rsidR="00306DF7" w:rsidRPr="002207C2" w:rsidRDefault="00306DF7" w:rsidP="00370105">
            <w:pPr>
              <w:spacing w:before="240" w:after="0"/>
              <w:rPr>
                <w:rFonts w:cs="Times New Roman"/>
                <w:sz w:val="24"/>
                <w:szCs w:val="24"/>
              </w:rPr>
            </w:pPr>
          </w:p>
        </w:tc>
        <w:tc>
          <w:tcPr>
            <w:tcW w:w="4602" w:type="dxa"/>
          </w:tcPr>
          <w:p w14:paraId="02EE9BDC" w14:textId="77777777" w:rsidR="00306DF7" w:rsidRPr="002207C2" w:rsidRDefault="00306DF7" w:rsidP="00370105">
            <w:pPr>
              <w:spacing w:after="0"/>
              <w:jc w:val="center"/>
              <w:rPr>
                <w:rFonts w:cs="Times New Roman"/>
                <w:b/>
                <w:bCs/>
                <w:sz w:val="24"/>
                <w:szCs w:val="24"/>
              </w:rPr>
            </w:pPr>
            <w:r w:rsidRPr="002207C2">
              <w:rPr>
                <w:rFonts w:cs="Times New Roman"/>
                <w:b/>
                <w:bCs/>
                <w:sz w:val="24"/>
                <w:szCs w:val="24"/>
              </w:rPr>
              <w:t>Dr. Simon Beáta</w:t>
            </w:r>
          </w:p>
          <w:p w14:paraId="26E8065B" w14:textId="65159544" w:rsidR="009C082A" w:rsidRPr="002207C2" w:rsidRDefault="00306DF7" w:rsidP="00370105">
            <w:pPr>
              <w:spacing w:after="0"/>
              <w:jc w:val="center"/>
              <w:rPr>
                <w:rFonts w:cs="Times New Roman"/>
                <w:sz w:val="24"/>
                <w:szCs w:val="24"/>
              </w:rPr>
            </w:pPr>
            <w:r w:rsidRPr="002207C2">
              <w:rPr>
                <w:rFonts w:cs="Times New Roman"/>
                <w:sz w:val="24"/>
                <w:szCs w:val="24"/>
              </w:rPr>
              <w:t>jegyző</w:t>
            </w:r>
          </w:p>
        </w:tc>
      </w:tr>
    </w:tbl>
    <w:p w14:paraId="619B65C7" w14:textId="3C76681F" w:rsidR="00337515" w:rsidRDefault="00337515" w:rsidP="00370105">
      <w:pPr>
        <w:spacing w:before="240" w:after="0"/>
        <w:jc w:val="right"/>
        <w:rPr>
          <w:rFonts w:ascii="Times New Roman" w:hAnsi="Times New Roman" w:cs="Times New Roman"/>
          <w:bCs/>
          <w:sz w:val="24"/>
          <w:szCs w:val="24"/>
        </w:rPr>
      </w:pPr>
    </w:p>
    <w:p w14:paraId="258545E7" w14:textId="77777777" w:rsidR="00337515" w:rsidRDefault="00337515" w:rsidP="00370105">
      <w:pPr>
        <w:spacing w:before="240" w:after="0"/>
        <w:rPr>
          <w:rFonts w:ascii="Times New Roman" w:hAnsi="Times New Roman" w:cs="Times New Roman"/>
          <w:bCs/>
          <w:sz w:val="24"/>
          <w:szCs w:val="24"/>
        </w:rPr>
      </w:pPr>
      <w:r>
        <w:rPr>
          <w:rFonts w:ascii="Times New Roman" w:hAnsi="Times New Roman" w:cs="Times New Roman"/>
          <w:bCs/>
          <w:sz w:val="24"/>
          <w:szCs w:val="24"/>
        </w:rPr>
        <w:br w:type="page"/>
      </w:r>
    </w:p>
    <w:p w14:paraId="455DD9B9" w14:textId="1489B751" w:rsidR="009C082A" w:rsidRDefault="00337515" w:rsidP="00370105">
      <w:pPr>
        <w:spacing w:before="240" w:after="0"/>
        <w:jc w:val="right"/>
        <w:rPr>
          <w:rFonts w:ascii="Times New Roman" w:hAnsi="Times New Roman" w:cs="Times New Roman"/>
          <w:noProof/>
          <w:sz w:val="24"/>
          <w:szCs w:val="24"/>
        </w:rPr>
      </w:pPr>
      <w:r w:rsidRPr="00337515">
        <w:rPr>
          <w:rFonts w:ascii="Times New Roman" w:hAnsi="Times New Roman" w:cs="Times New Roman"/>
          <w:noProof/>
          <w:sz w:val="24"/>
          <w:szCs w:val="24"/>
        </w:rPr>
        <w:lastRenderedPageBreak/>
        <w:t>1.melléklet</w:t>
      </w:r>
    </w:p>
    <w:p w14:paraId="065008B8" w14:textId="066FD2A9" w:rsidR="00337515" w:rsidRPr="00337515" w:rsidRDefault="00FD5A5D" w:rsidP="00370105">
      <w:pPr>
        <w:spacing w:before="240" w:after="0"/>
        <w:jc w:val="center"/>
        <w:rPr>
          <w:rFonts w:ascii="Times New Roman" w:hAnsi="Times New Roman" w:cs="Times New Roman"/>
          <w:bCs/>
          <w:sz w:val="24"/>
          <w:szCs w:val="24"/>
        </w:rPr>
      </w:pPr>
      <w:r>
        <w:rPr>
          <w:noProof/>
        </w:rPr>
        <w:drawing>
          <wp:inline distT="0" distB="0" distL="0" distR="0" wp14:anchorId="453364D7" wp14:editId="0BA1F50C">
            <wp:extent cx="4913830" cy="6943725"/>
            <wp:effectExtent l="0" t="0" r="127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6703" cy="6947785"/>
                    </a:xfrm>
                    <a:prstGeom prst="rect">
                      <a:avLst/>
                    </a:prstGeom>
                    <a:noFill/>
                    <a:ln>
                      <a:noFill/>
                    </a:ln>
                  </pic:spPr>
                </pic:pic>
              </a:graphicData>
            </a:graphic>
          </wp:inline>
        </w:drawing>
      </w:r>
    </w:p>
    <w:sectPr w:rsidR="00337515" w:rsidRPr="00337515" w:rsidSect="0077434A">
      <w:headerReference w:type="default" r:id="rId12"/>
      <w:footerReference w:type="default" r:id="rId13"/>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3ADE7" w14:textId="77777777" w:rsidR="003F3110" w:rsidRDefault="003F3110" w:rsidP="002C67C0">
      <w:pPr>
        <w:spacing w:after="0" w:line="240" w:lineRule="auto"/>
      </w:pPr>
      <w:r>
        <w:separator/>
      </w:r>
    </w:p>
  </w:endnote>
  <w:endnote w:type="continuationSeparator" w:id="0">
    <w:p w14:paraId="61356453" w14:textId="77777777" w:rsidR="003F3110" w:rsidRDefault="003F3110"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Noto Sans CJK SC 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126D" w14:textId="12075A7C" w:rsidR="003F3110" w:rsidRDefault="003F3110">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D913" w14:textId="77777777" w:rsidR="003F3110" w:rsidRDefault="003F3110" w:rsidP="002C67C0">
      <w:pPr>
        <w:spacing w:after="0" w:line="240" w:lineRule="auto"/>
      </w:pPr>
      <w:r>
        <w:separator/>
      </w:r>
    </w:p>
  </w:footnote>
  <w:footnote w:type="continuationSeparator" w:id="0">
    <w:p w14:paraId="279459E4" w14:textId="77777777" w:rsidR="003F3110" w:rsidRDefault="003F3110"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177F" w14:textId="481B31C4" w:rsidR="003F3110" w:rsidRDefault="003F3110">
    <w:pPr>
      <w:pStyle w:val="lfej"/>
    </w:pPr>
    <w:r>
      <w:rPr>
        <w:noProof/>
        <w:lang w:eastAsia="hu-HU"/>
      </w:rPr>
      <w:drawing>
        <wp:anchor distT="0" distB="0" distL="114300" distR="114300" simplePos="0" relativeHeight="251658240" behindDoc="0" locked="0" layoutInCell="1" allowOverlap="1" wp14:anchorId="05F922B5" wp14:editId="74BB9CA7">
          <wp:simplePos x="0" y="0"/>
          <wp:positionH relativeFrom="margin">
            <wp:align>left</wp:align>
          </wp:positionH>
          <wp:positionV relativeFrom="paragraph">
            <wp:posOffset>55245</wp:posOffset>
          </wp:positionV>
          <wp:extent cx="5762625" cy="1000125"/>
          <wp:effectExtent l="0" t="0" r="9525" b="9525"/>
          <wp:wrapSquare wrapText="bothSides"/>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3"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4"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FF646EF"/>
    <w:multiLevelType w:val="hybridMultilevel"/>
    <w:tmpl w:val="D1E2857E"/>
    <w:lvl w:ilvl="0" w:tplc="140A4914">
      <w:start w:val="5"/>
      <w:numFmt w:val="bullet"/>
      <w:lvlText w:val="-"/>
      <w:lvlJc w:val="left"/>
      <w:pPr>
        <w:ind w:left="1080" w:hanging="360"/>
      </w:pPr>
      <w:rPr>
        <w:rFonts w:ascii="Times New Roman" w:eastAsia="Times New Roman" w:hAnsi="Times New Roman" w:cs="Times New Roman"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22D50C11"/>
    <w:multiLevelType w:val="hybridMultilevel"/>
    <w:tmpl w:val="ECC8784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10"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13"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14"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18"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20" w15:restartNumberingAfterBreak="0">
    <w:nsid w:val="569439F7"/>
    <w:multiLevelType w:val="hybridMultilevel"/>
    <w:tmpl w:val="F7A06834"/>
    <w:lvl w:ilvl="0" w:tplc="087600C4">
      <w:start w:val="5"/>
      <w:numFmt w:val="bullet"/>
      <w:lvlText w:val="-"/>
      <w:lvlJc w:val="left"/>
      <w:pPr>
        <w:ind w:left="960" w:hanging="360"/>
      </w:pPr>
      <w:rPr>
        <w:rFonts w:ascii="Times New Roman" w:eastAsia="Calibri" w:hAnsi="Times New Roman" w:cs="Times New Roman"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21"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4" w15:restartNumberingAfterBreak="0">
    <w:nsid w:val="76FF5D73"/>
    <w:multiLevelType w:val="hybridMultilevel"/>
    <w:tmpl w:val="5C8E16B4"/>
    <w:lvl w:ilvl="0" w:tplc="4F0CF2AC">
      <w:start w:val="1"/>
      <w:numFmt w:val="lowerLetter"/>
      <w:lvlText w:val="%1)"/>
      <w:lvlJc w:val="left"/>
      <w:pPr>
        <w:ind w:left="786" w:hanging="360"/>
      </w:pPr>
      <w:rPr>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5"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6"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8"/>
  </w:num>
  <w:num w:numId="2">
    <w:abstractNumId w:val="18"/>
  </w:num>
  <w:num w:numId="3">
    <w:abstractNumId w:val="17"/>
  </w:num>
  <w:num w:numId="4">
    <w:abstractNumId w:val="15"/>
  </w:num>
  <w:num w:numId="5">
    <w:abstractNumId w:val="11"/>
  </w:num>
  <w:num w:numId="6">
    <w:abstractNumId w:val="10"/>
  </w:num>
  <w:num w:numId="7">
    <w:abstractNumId w:val="0"/>
  </w:num>
  <w:num w:numId="8">
    <w:abstractNumId w:val="26"/>
  </w:num>
  <w:num w:numId="9">
    <w:abstractNumId w:val="6"/>
  </w:num>
  <w:num w:numId="10">
    <w:abstractNumId w:val="14"/>
  </w:num>
  <w:num w:numId="11">
    <w:abstractNumId w:val="1"/>
  </w:num>
  <w:num w:numId="12">
    <w:abstractNumId w:val="23"/>
  </w:num>
  <w:num w:numId="13">
    <w:abstractNumId w:val="19"/>
  </w:num>
  <w:num w:numId="14">
    <w:abstractNumId w:val="16"/>
  </w:num>
  <w:num w:numId="15">
    <w:abstractNumId w:val="25"/>
  </w:num>
  <w:num w:numId="16">
    <w:abstractNumId w:val="3"/>
  </w:num>
  <w:num w:numId="17">
    <w:abstractNumId w:val="13"/>
  </w:num>
  <w:num w:numId="18">
    <w:abstractNumId w:val="5"/>
  </w:num>
  <w:num w:numId="19">
    <w:abstractNumId w:val="9"/>
  </w:num>
  <w:num w:numId="20">
    <w:abstractNumId w:val="4"/>
  </w:num>
  <w:num w:numId="21">
    <w:abstractNumId w:val="2"/>
  </w:num>
  <w:num w:numId="22">
    <w:abstractNumId w:val="12"/>
  </w:num>
  <w:num w:numId="23">
    <w:abstractNumId w:val="2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revisionView w:inkAnnotations="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24B0C"/>
    <w:rsid w:val="00037AA0"/>
    <w:rsid w:val="00037E9D"/>
    <w:rsid w:val="00043D5B"/>
    <w:rsid w:val="0004501C"/>
    <w:rsid w:val="00045521"/>
    <w:rsid w:val="00046221"/>
    <w:rsid w:val="00047B32"/>
    <w:rsid w:val="00047CCF"/>
    <w:rsid w:val="00047DAD"/>
    <w:rsid w:val="00054FFB"/>
    <w:rsid w:val="000627D2"/>
    <w:rsid w:val="0006473F"/>
    <w:rsid w:val="00067BA9"/>
    <w:rsid w:val="000711B8"/>
    <w:rsid w:val="00075405"/>
    <w:rsid w:val="00084AFD"/>
    <w:rsid w:val="00085DBD"/>
    <w:rsid w:val="000930D7"/>
    <w:rsid w:val="00093C71"/>
    <w:rsid w:val="000954DC"/>
    <w:rsid w:val="000968A0"/>
    <w:rsid w:val="000A003E"/>
    <w:rsid w:val="000A0C29"/>
    <w:rsid w:val="000A56E9"/>
    <w:rsid w:val="000A59DA"/>
    <w:rsid w:val="000A61E1"/>
    <w:rsid w:val="000B0787"/>
    <w:rsid w:val="000B252D"/>
    <w:rsid w:val="000B71C0"/>
    <w:rsid w:val="000C1CAF"/>
    <w:rsid w:val="000C487E"/>
    <w:rsid w:val="000D7894"/>
    <w:rsid w:val="000E0510"/>
    <w:rsid w:val="000E146D"/>
    <w:rsid w:val="000E1BF9"/>
    <w:rsid w:val="000E65FD"/>
    <w:rsid w:val="000E6B43"/>
    <w:rsid w:val="000F3F1C"/>
    <w:rsid w:val="000F4741"/>
    <w:rsid w:val="000F769E"/>
    <w:rsid w:val="000F7893"/>
    <w:rsid w:val="000F7FD6"/>
    <w:rsid w:val="001040EE"/>
    <w:rsid w:val="00105CF9"/>
    <w:rsid w:val="0010646E"/>
    <w:rsid w:val="00110833"/>
    <w:rsid w:val="001122B1"/>
    <w:rsid w:val="0011295A"/>
    <w:rsid w:val="001166A0"/>
    <w:rsid w:val="001175A8"/>
    <w:rsid w:val="001267D3"/>
    <w:rsid w:val="00132407"/>
    <w:rsid w:val="00136788"/>
    <w:rsid w:val="00140A7D"/>
    <w:rsid w:val="001416FC"/>
    <w:rsid w:val="00141EF9"/>
    <w:rsid w:val="00155344"/>
    <w:rsid w:val="00156B1F"/>
    <w:rsid w:val="00157B1B"/>
    <w:rsid w:val="00157F3B"/>
    <w:rsid w:val="00166720"/>
    <w:rsid w:val="00166D34"/>
    <w:rsid w:val="00167D3C"/>
    <w:rsid w:val="0017320E"/>
    <w:rsid w:val="00177BCE"/>
    <w:rsid w:val="0018045A"/>
    <w:rsid w:val="00187349"/>
    <w:rsid w:val="00190C00"/>
    <w:rsid w:val="001931E6"/>
    <w:rsid w:val="00196444"/>
    <w:rsid w:val="00196B50"/>
    <w:rsid w:val="001A725A"/>
    <w:rsid w:val="001A7FFA"/>
    <w:rsid w:val="001B0DC9"/>
    <w:rsid w:val="001B1FAF"/>
    <w:rsid w:val="001B30D3"/>
    <w:rsid w:val="001D421D"/>
    <w:rsid w:val="001D43E2"/>
    <w:rsid w:val="001E0088"/>
    <w:rsid w:val="001E022F"/>
    <w:rsid w:val="001E063C"/>
    <w:rsid w:val="001E19A6"/>
    <w:rsid w:val="001E2AB5"/>
    <w:rsid w:val="001E621F"/>
    <w:rsid w:val="001E7F8F"/>
    <w:rsid w:val="001F613D"/>
    <w:rsid w:val="00201C98"/>
    <w:rsid w:val="00204687"/>
    <w:rsid w:val="0020624D"/>
    <w:rsid w:val="00206E84"/>
    <w:rsid w:val="00214B3C"/>
    <w:rsid w:val="00215089"/>
    <w:rsid w:val="002157FA"/>
    <w:rsid w:val="002207C2"/>
    <w:rsid w:val="002209F3"/>
    <w:rsid w:val="00224408"/>
    <w:rsid w:val="0022465B"/>
    <w:rsid w:val="002266A0"/>
    <w:rsid w:val="00236176"/>
    <w:rsid w:val="00236A5B"/>
    <w:rsid w:val="00237E85"/>
    <w:rsid w:val="00250BDF"/>
    <w:rsid w:val="00253D7C"/>
    <w:rsid w:val="0025441F"/>
    <w:rsid w:val="0026181C"/>
    <w:rsid w:val="00262020"/>
    <w:rsid w:val="00262659"/>
    <w:rsid w:val="0026458A"/>
    <w:rsid w:val="00265556"/>
    <w:rsid w:val="00273124"/>
    <w:rsid w:val="00276D9F"/>
    <w:rsid w:val="00281277"/>
    <w:rsid w:val="002835BD"/>
    <w:rsid w:val="00286E23"/>
    <w:rsid w:val="00286FEF"/>
    <w:rsid w:val="0029369B"/>
    <w:rsid w:val="00293901"/>
    <w:rsid w:val="00294F3C"/>
    <w:rsid w:val="002A037F"/>
    <w:rsid w:val="002A06F7"/>
    <w:rsid w:val="002A4F72"/>
    <w:rsid w:val="002B2100"/>
    <w:rsid w:val="002B56C9"/>
    <w:rsid w:val="002B7253"/>
    <w:rsid w:val="002C1821"/>
    <w:rsid w:val="002C67C0"/>
    <w:rsid w:val="002C7C30"/>
    <w:rsid w:val="002D01D0"/>
    <w:rsid w:val="002E0245"/>
    <w:rsid w:val="002E3721"/>
    <w:rsid w:val="002E5DF8"/>
    <w:rsid w:val="002E5F06"/>
    <w:rsid w:val="002E6161"/>
    <w:rsid w:val="002F0ED5"/>
    <w:rsid w:val="002F4243"/>
    <w:rsid w:val="002F6B40"/>
    <w:rsid w:val="00306DF7"/>
    <w:rsid w:val="003173F3"/>
    <w:rsid w:val="00317531"/>
    <w:rsid w:val="00322FE5"/>
    <w:rsid w:val="0032522C"/>
    <w:rsid w:val="00325579"/>
    <w:rsid w:val="00325D46"/>
    <w:rsid w:val="003275B1"/>
    <w:rsid w:val="00336AF7"/>
    <w:rsid w:val="00337515"/>
    <w:rsid w:val="003418C8"/>
    <w:rsid w:val="0034260E"/>
    <w:rsid w:val="003455EE"/>
    <w:rsid w:val="00345B19"/>
    <w:rsid w:val="003544C6"/>
    <w:rsid w:val="0035730C"/>
    <w:rsid w:val="0036157B"/>
    <w:rsid w:val="003615A5"/>
    <w:rsid w:val="003652EA"/>
    <w:rsid w:val="003654BF"/>
    <w:rsid w:val="0036617D"/>
    <w:rsid w:val="00370105"/>
    <w:rsid w:val="00370B08"/>
    <w:rsid w:val="00372E8F"/>
    <w:rsid w:val="0037755D"/>
    <w:rsid w:val="0038282A"/>
    <w:rsid w:val="003832CC"/>
    <w:rsid w:val="00384FF9"/>
    <w:rsid w:val="00386261"/>
    <w:rsid w:val="00390A78"/>
    <w:rsid w:val="00395B3E"/>
    <w:rsid w:val="003A35A2"/>
    <w:rsid w:val="003A3FD9"/>
    <w:rsid w:val="003A6D31"/>
    <w:rsid w:val="003B135E"/>
    <w:rsid w:val="003B3C99"/>
    <w:rsid w:val="003B7F2A"/>
    <w:rsid w:val="003C2914"/>
    <w:rsid w:val="003D5E28"/>
    <w:rsid w:val="003D62D2"/>
    <w:rsid w:val="003E5827"/>
    <w:rsid w:val="003E5FD7"/>
    <w:rsid w:val="003E68DC"/>
    <w:rsid w:val="003F04DB"/>
    <w:rsid w:val="003F11C0"/>
    <w:rsid w:val="003F3110"/>
    <w:rsid w:val="003F4220"/>
    <w:rsid w:val="003F5F80"/>
    <w:rsid w:val="00400E28"/>
    <w:rsid w:val="00403374"/>
    <w:rsid w:val="0040345C"/>
    <w:rsid w:val="00405496"/>
    <w:rsid w:val="0040581C"/>
    <w:rsid w:val="0041234A"/>
    <w:rsid w:val="0042319C"/>
    <w:rsid w:val="00440A89"/>
    <w:rsid w:val="004416EB"/>
    <w:rsid w:val="004522D3"/>
    <w:rsid w:val="004609A5"/>
    <w:rsid w:val="00462327"/>
    <w:rsid w:val="00464626"/>
    <w:rsid w:val="0047427E"/>
    <w:rsid w:val="00474D95"/>
    <w:rsid w:val="00474D97"/>
    <w:rsid w:val="00481C55"/>
    <w:rsid w:val="0048306A"/>
    <w:rsid w:val="00493441"/>
    <w:rsid w:val="0049432D"/>
    <w:rsid w:val="004965C0"/>
    <w:rsid w:val="004A4041"/>
    <w:rsid w:val="004A5550"/>
    <w:rsid w:val="004A5AF0"/>
    <w:rsid w:val="004B3DB8"/>
    <w:rsid w:val="004B6004"/>
    <w:rsid w:val="004B671B"/>
    <w:rsid w:val="004C1168"/>
    <w:rsid w:val="004C2C42"/>
    <w:rsid w:val="004C2E76"/>
    <w:rsid w:val="004C39F2"/>
    <w:rsid w:val="004C4166"/>
    <w:rsid w:val="004D0BA8"/>
    <w:rsid w:val="004D30BA"/>
    <w:rsid w:val="004D31B6"/>
    <w:rsid w:val="004D5FC5"/>
    <w:rsid w:val="004D66BD"/>
    <w:rsid w:val="004E061B"/>
    <w:rsid w:val="004E2377"/>
    <w:rsid w:val="004E3737"/>
    <w:rsid w:val="004E4B83"/>
    <w:rsid w:val="004E76F6"/>
    <w:rsid w:val="004F47A2"/>
    <w:rsid w:val="004F747A"/>
    <w:rsid w:val="004F7886"/>
    <w:rsid w:val="00501D92"/>
    <w:rsid w:val="00504391"/>
    <w:rsid w:val="005070F6"/>
    <w:rsid w:val="00507D98"/>
    <w:rsid w:val="00514892"/>
    <w:rsid w:val="00517A72"/>
    <w:rsid w:val="0052444F"/>
    <w:rsid w:val="005270B9"/>
    <w:rsid w:val="005317B5"/>
    <w:rsid w:val="0053684C"/>
    <w:rsid w:val="0054225F"/>
    <w:rsid w:val="00546A4A"/>
    <w:rsid w:val="005529B4"/>
    <w:rsid w:val="00560734"/>
    <w:rsid w:val="00563A0B"/>
    <w:rsid w:val="00566B7E"/>
    <w:rsid w:val="00567C6A"/>
    <w:rsid w:val="00571815"/>
    <w:rsid w:val="00572A63"/>
    <w:rsid w:val="0057675F"/>
    <w:rsid w:val="00582B9E"/>
    <w:rsid w:val="005842C4"/>
    <w:rsid w:val="00592C02"/>
    <w:rsid w:val="005946BA"/>
    <w:rsid w:val="00595226"/>
    <w:rsid w:val="00595534"/>
    <w:rsid w:val="0059620B"/>
    <w:rsid w:val="005A2437"/>
    <w:rsid w:val="005A5E4C"/>
    <w:rsid w:val="005B1558"/>
    <w:rsid w:val="005B30D1"/>
    <w:rsid w:val="005B6D02"/>
    <w:rsid w:val="005C2BD6"/>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4CB9"/>
    <w:rsid w:val="00615259"/>
    <w:rsid w:val="00632BC5"/>
    <w:rsid w:val="006412AA"/>
    <w:rsid w:val="00643877"/>
    <w:rsid w:val="006443EF"/>
    <w:rsid w:val="0065437F"/>
    <w:rsid w:val="00654920"/>
    <w:rsid w:val="006647B2"/>
    <w:rsid w:val="006660BE"/>
    <w:rsid w:val="00670CA3"/>
    <w:rsid w:val="006717C0"/>
    <w:rsid w:val="006733C1"/>
    <w:rsid w:val="0068043F"/>
    <w:rsid w:val="00686302"/>
    <w:rsid w:val="00686AF3"/>
    <w:rsid w:val="00687DAE"/>
    <w:rsid w:val="00695439"/>
    <w:rsid w:val="00695714"/>
    <w:rsid w:val="00696FF8"/>
    <w:rsid w:val="006A1D7D"/>
    <w:rsid w:val="006B657E"/>
    <w:rsid w:val="006C21BC"/>
    <w:rsid w:val="006C2267"/>
    <w:rsid w:val="006C2346"/>
    <w:rsid w:val="006C583F"/>
    <w:rsid w:val="006C6C02"/>
    <w:rsid w:val="006C71EE"/>
    <w:rsid w:val="006C7BD2"/>
    <w:rsid w:val="006D25CC"/>
    <w:rsid w:val="006D2B32"/>
    <w:rsid w:val="006E233D"/>
    <w:rsid w:val="006E385A"/>
    <w:rsid w:val="006F4819"/>
    <w:rsid w:val="00700166"/>
    <w:rsid w:val="00705611"/>
    <w:rsid w:val="00706821"/>
    <w:rsid w:val="00707BF0"/>
    <w:rsid w:val="007118CB"/>
    <w:rsid w:val="00711A78"/>
    <w:rsid w:val="0071442C"/>
    <w:rsid w:val="00721B53"/>
    <w:rsid w:val="00727233"/>
    <w:rsid w:val="007300B3"/>
    <w:rsid w:val="007310AB"/>
    <w:rsid w:val="0073283F"/>
    <w:rsid w:val="007333BB"/>
    <w:rsid w:val="00735217"/>
    <w:rsid w:val="00735648"/>
    <w:rsid w:val="007449F3"/>
    <w:rsid w:val="00746F7E"/>
    <w:rsid w:val="007533ED"/>
    <w:rsid w:val="007557A1"/>
    <w:rsid w:val="00757F77"/>
    <w:rsid w:val="00762C00"/>
    <w:rsid w:val="00763DC6"/>
    <w:rsid w:val="00763FD2"/>
    <w:rsid w:val="00765844"/>
    <w:rsid w:val="00766A37"/>
    <w:rsid w:val="00766BC6"/>
    <w:rsid w:val="0077056A"/>
    <w:rsid w:val="00771C7B"/>
    <w:rsid w:val="0077344C"/>
    <w:rsid w:val="00773886"/>
    <w:rsid w:val="0077434A"/>
    <w:rsid w:val="00784237"/>
    <w:rsid w:val="00785950"/>
    <w:rsid w:val="00785AAC"/>
    <w:rsid w:val="00787998"/>
    <w:rsid w:val="007A1D31"/>
    <w:rsid w:val="007A3680"/>
    <w:rsid w:val="007A7CA5"/>
    <w:rsid w:val="007A7FF1"/>
    <w:rsid w:val="007B0B10"/>
    <w:rsid w:val="007B0C3D"/>
    <w:rsid w:val="007B32F5"/>
    <w:rsid w:val="007B395A"/>
    <w:rsid w:val="007C040A"/>
    <w:rsid w:val="007D2EA4"/>
    <w:rsid w:val="007D32E6"/>
    <w:rsid w:val="007D3EE0"/>
    <w:rsid w:val="007D40FE"/>
    <w:rsid w:val="007E3B26"/>
    <w:rsid w:val="007E5CE5"/>
    <w:rsid w:val="007E5D32"/>
    <w:rsid w:val="007E6C8E"/>
    <w:rsid w:val="007E6F83"/>
    <w:rsid w:val="007E793D"/>
    <w:rsid w:val="007E7E15"/>
    <w:rsid w:val="007F1001"/>
    <w:rsid w:val="007F1934"/>
    <w:rsid w:val="007F3381"/>
    <w:rsid w:val="00803FD2"/>
    <w:rsid w:val="008050DF"/>
    <w:rsid w:val="00807BB3"/>
    <w:rsid w:val="00813F5D"/>
    <w:rsid w:val="00814B10"/>
    <w:rsid w:val="00816499"/>
    <w:rsid w:val="00820683"/>
    <w:rsid w:val="00820822"/>
    <w:rsid w:val="008212B5"/>
    <w:rsid w:val="0082177F"/>
    <w:rsid w:val="00824EDE"/>
    <w:rsid w:val="008520A0"/>
    <w:rsid w:val="008665EB"/>
    <w:rsid w:val="00867305"/>
    <w:rsid w:val="00872528"/>
    <w:rsid w:val="008846A3"/>
    <w:rsid w:val="00886160"/>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4B14"/>
    <w:rsid w:val="009269C3"/>
    <w:rsid w:val="0092722F"/>
    <w:rsid w:val="00930AD9"/>
    <w:rsid w:val="00932C3F"/>
    <w:rsid w:val="009337D6"/>
    <w:rsid w:val="00934E5B"/>
    <w:rsid w:val="009504BB"/>
    <w:rsid w:val="00952971"/>
    <w:rsid w:val="00952C95"/>
    <w:rsid w:val="00956D82"/>
    <w:rsid w:val="009571D7"/>
    <w:rsid w:val="0095767C"/>
    <w:rsid w:val="00961CA8"/>
    <w:rsid w:val="00962465"/>
    <w:rsid w:val="00963798"/>
    <w:rsid w:val="00966554"/>
    <w:rsid w:val="00973189"/>
    <w:rsid w:val="009824BE"/>
    <w:rsid w:val="00991736"/>
    <w:rsid w:val="00992023"/>
    <w:rsid w:val="00993736"/>
    <w:rsid w:val="0099374A"/>
    <w:rsid w:val="009A0746"/>
    <w:rsid w:val="009A77CF"/>
    <w:rsid w:val="009B0A36"/>
    <w:rsid w:val="009B3782"/>
    <w:rsid w:val="009B5FBC"/>
    <w:rsid w:val="009C082A"/>
    <w:rsid w:val="009C6B43"/>
    <w:rsid w:val="009C75A3"/>
    <w:rsid w:val="009D27BC"/>
    <w:rsid w:val="009D5308"/>
    <w:rsid w:val="009D5C0F"/>
    <w:rsid w:val="009D5D36"/>
    <w:rsid w:val="009D7424"/>
    <w:rsid w:val="009D75FA"/>
    <w:rsid w:val="009E6055"/>
    <w:rsid w:val="009E6E8E"/>
    <w:rsid w:val="009F011F"/>
    <w:rsid w:val="009F01D9"/>
    <w:rsid w:val="009F33EA"/>
    <w:rsid w:val="009F5586"/>
    <w:rsid w:val="00A008E2"/>
    <w:rsid w:val="00A00FD6"/>
    <w:rsid w:val="00A01244"/>
    <w:rsid w:val="00A045AD"/>
    <w:rsid w:val="00A05645"/>
    <w:rsid w:val="00A07185"/>
    <w:rsid w:val="00A150A7"/>
    <w:rsid w:val="00A20DB0"/>
    <w:rsid w:val="00A241FB"/>
    <w:rsid w:val="00A26939"/>
    <w:rsid w:val="00A26C59"/>
    <w:rsid w:val="00A34C8A"/>
    <w:rsid w:val="00A36CAA"/>
    <w:rsid w:val="00A37C33"/>
    <w:rsid w:val="00A428E5"/>
    <w:rsid w:val="00A46294"/>
    <w:rsid w:val="00A50BE5"/>
    <w:rsid w:val="00A51849"/>
    <w:rsid w:val="00A541D1"/>
    <w:rsid w:val="00A577D5"/>
    <w:rsid w:val="00A57B94"/>
    <w:rsid w:val="00A60FEC"/>
    <w:rsid w:val="00A62F07"/>
    <w:rsid w:val="00A62FAB"/>
    <w:rsid w:val="00A661ED"/>
    <w:rsid w:val="00A667A5"/>
    <w:rsid w:val="00A71DA8"/>
    <w:rsid w:val="00A724CB"/>
    <w:rsid w:val="00A73AE1"/>
    <w:rsid w:val="00A7514B"/>
    <w:rsid w:val="00A840F6"/>
    <w:rsid w:val="00A840FF"/>
    <w:rsid w:val="00A85DB7"/>
    <w:rsid w:val="00A90B08"/>
    <w:rsid w:val="00A9689C"/>
    <w:rsid w:val="00AA0F1E"/>
    <w:rsid w:val="00AA3D7B"/>
    <w:rsid w:val="00AB53CB"/>
    <w:rsid w:val="00AB55E3"/>
    <w:rsid w:val="00AB5C43"/>
    <w:rsid w:val="00AB64D7"/>
    <w:rsid w:val="00AD0793"/>
    <w:rsid w:val="00AD1B4D"/>
    <w:rsid w:val="00AD1D05"/>
    <w:rsid w:val="00AD2EC7"/>
    <w:rsid w:val="00AE0EEC"/>
    <w:rsid w:val="00AF1A6E"/>
    <w:rsid w:val="00AF3C11"/>
    <w:rsid w:val="00B062CE"/>
    <w:rsid w:val="00B129CD"/>
    <w:rsid w:val="00B133D5"/>
    <w:rsid w:val="00B13F51"/>
    <w:rsid w:val="00B20705"/>
    <w:rsid w:val="00B21CA2"/>
    <w:rsid w:val="00B24CAF"/>
    <w:rsid w:val="00B273E4"/>
    <w:rsid w:val="00B3478C"/>
    <w:rsid w:val="00B42447"/>
    <w:rsid w:val="00B428AA"/>
    <w:rsid w:val="00B46191"/>
    <w:rsid w:val="00B474D2"/>
    <w:rsid w:val="00B500AD"/>
    <w:rsid w:val="00B55201"/>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B6188"/>
    <w:rsid w:val="00BC5D54"/>
    <w:rsid w:val="00BC72A8"/>
    <w:rsid w:val="00BD42DA"/>
    <w:rsid w:val="00BE0DF1"/>
    <w:rsid w:val="00BE4576"/>
    <w:rsid w:val="00BE5C82"/>
    <w:rsid w:val="00BF27DF"/>
    <w:rsid w:val="00BF5F79"/>
    <w:rsid w:val="00BF7315"/>
    <w:rsid w:val="00BF74E6"/>
    <w:rsid w:val="00BF77BA"/>
    <w:rsid w:val="00C02838"/>
    <w:rsid w:val="00C06A91"/>
    <w:rsid w:val="00C06B99"/>
    <w:rsid w:val="00C12B68"/>
    <w:rsid w:val="00C14F49"/>
    <w:rsid w:val="00C15638"/>
    <w:rsid w:val="00C165B6"/>
    <w:rsid w:val="00C16FCA"/>
    <w:rsid w:val="00C1715A"/>
    <w:rsid w:val="00C20BF2"/>
    <w:rsid w:val="00C23E58"/>
    <w:rsid w:val="00C320EB"/>
    <w:rsid w:val="00C362DF"/>
    <w:rsid w:val="00C42B60"/>
    <w:rsid w:val="00C43538"/>
    <w:rsid w:val="00C50EE5"/>
    <w:rsid w:val="00C515D0"/>
    <w:rsid w:val="00C52FC6"/>
    <w:rsid w:val="00C564DF"/>
    <w:rsid w:val="00C60BDE"/>
    <w:rsid w:val="00C665ED"/>
    <w:rsid w:val="00C761FC"/>
    <w:rsid w:val="00C76A2F"/>
    <w:rsid w:val="00C821A5"/>
    <w:rsid w:val="00C86715"/>
    <w:rsid w:val="00C926D1"/>
    <w:rsid w:val="00C92D81"/>
    <w:rsid w:val="00C944EC"/>
    <w:rsid w:val="00C95740"/>
    <w:rsid w:val="00C97878"/>
    <w:rsid w:val="00CB0A10"/>
    <w:rsid w:val="00CB0FB7"/>
    <w:rsid w:val="00CB4D50"/>
    <w:rsid w:val="00CB6F27"/>
    <w:rsid w:val="00CC15A0"/>
    <w:rsid w:val="00CC4B5A"/>
    <w:rsid w:val="00CE1F70"/>
    <w:rsid w:val="00CE30D1"/>
    <w:rsid w:val="00CE6CF8"/>
    <w:rsid w:val="00CE6FCF"/>
    <w:rsid w:val="00CE750F"/>
    <w:rsid w:val="00CE784D"/>
    <w:rsid w:val="00CE7FE3"/>
    <w:rsid w:val="00CF21DF"/>
    <w:rsid w:val="00CF3DD9"/>
    <w:rsid w:val="00CF6581"/>
    <w:rsid w:val="00CF69C8"/>
    <w:rsid w:val="00D002FA"/>
    <w:rsid w:val="00D012E0"/>
    <w:rsid w:val="00D02643"/>
    <w:rsid w:val="00D11800"/>
    <w:rsid w:val="00D11F15"/>
    <w:rsid w:val="00D30051"/>
    <w:rsid w:val="00D35650"/>
    <w:rsid w:val="00D42211"/>
    <w:rsid w:val="00D47D6E"/>
    <w:rsid w:val="00D54D55"/>
    <w:rsid w:val="00D56E84"/>
    <w:rsid w:val="00D571FC"/>
    <w:rsid w:val="00D57C9F"/>
    <w:rsid w:val="00D609CC"/>
    <w:rsid w:val="00D625E8"/>
    <w:rsid w:val="00D627F5"/>
    <w:rsid w:val="00D65C24"/>
    <w:rsid w:val="00D76CC6"/>
    <w:rsid w:val="00D82078"/>
    <w:rsid w:val="00D855C9"/>
    <w:rsid w:val="00D86F18"/>
    <w:rsid w:val="00D93440"/>
    <w:rsid w:val="00D959F9"/>
    <w:rsid w:val="00D96834"/>
    <w:rsid w:val="00D96FC6"/>
    <w:rsid w:val="00DA427C"/>
    <w:rsid w:val="00DA551A"/>
    <w:rsid w:val="00DA60AD"/>
    <w:rsid w:val="00DB160E"/>
    <w:rsid w:val="00DB4C66"/>
    <w:rsid w:val="00DC102A"/>
    <w:rsid w:val="00DC7BA9"/>
    <w:rsid w:val="00DD0CD0"/>
    <w:rsid w:val="00DD1C1A"/>
    <w:rsid w:val="00DD4A3F"/>
    <w:rsid w:val="00DD6204"/>
    <w:rsid w:val="00DD68FB"/>
    <w:rsid w:val="00DD773F"/>
    <w:rsid w:val="00DE2379"/>
    <w:rsid w:val="00DE575A"/>
    <w:rsid w:val="00DF347B"/>
    <w:rsid w:val="00DF4A94"/>
    <w:rsid w:val="00E024B3"/>
    <w:rsid w:val="00E03EA4"/>
    <w:rsid w:val="00E119A8"/>
    <w:rsid w:val="00E14687"/>
    <w:rsid w:val="00E20282"/>
    <w:rsid w:val="00E25B75"/>
    <w:rsid w:val="00E25F39"/>
    <w:rsid w:val="00E30457"/>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B39C2"/>
    <w:rsid w:val="00EC70CF"/>
    <w:rsid w:val="00EC7196"/>
    <w:rsid w:val="00EC7536"/>
    <w:rsid w:val="00EC7A8A"/>
    <w:rsid w:val="00ED15B4"/>
    <w:rsid w:val="00ED2739"/>
    <w:rsid w:val="00ED3A32"/>
    <w:rsid w:val="00ED63D5"/>
    <w:rsid w:val="00ED7902"/>
    <w:rsid w:val="00ED7B78"/>
    <w:rsid w:val="00EE520D"/>
    <w:rsid w:val="00EF280C"/>
    <w:rsid w:val="00EF3F45"/>
    <w:rsid w:val="00F041C8"/>
    <w:rsid w:val="00F06C52"/>
    <w:rsid w:val="00F145BB"/>
    <w:rsid w:val="00F163FC"/>
    <w:rsid w:val="00F307E4"/>
    <w:rsid w:val="00F41DFF"/>
    <w:rsid w:val="00F43193"/>
    <w:rsid w:val="00F446DE"/>
    <w:rsid w:val="00F44D55"/>
    <w:rsid w:val="00F451D2"/>
    <w:rsid w:val="00F46747"/>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4B9B"/>
    <w:rsid w:val="00F9556F"/>
    <w:rsid w:val="00F958E1"/>
    <w:rsid w:val="00F95ECB"/>
    <w:rsid w:val="00F96461"/>
    <w:rsid w:val="00F979DD"/>
    <w:rsid w:val="00FA0689"/>
    <w:rsid w:val="00FA4E84"/>
    <w:rsid w:val="00FB498C"/>
    <w:rsid w:val="00FB6FF7"/>
    <w:rsid w:val="00FC2FC2"/>
    <w:rsid w:val="00FC3C84"/>
    <w:rsid w:val="00FD2D9B"/>
    <w:rsid w:val="00FD41C1"/>
    <w:rsid w:val="00FD5A5D"/>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01"/>
    <o:shapelayout v:ext="edit">
      <o:idmap v:ext="edit" data="1"/>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22"/>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083875">
      <w:bodyDiv w:val="1"/>
      <w:marLeft w:val="0"/>
      <w:marRight w:val="0"/>
      <w:marTop w:val="0"/>
      <w:marBottom w:val="0"/>
      <w:divBdr>
        <w:top w:val="none" w:sz="0" w:space="0" w:color="auto"/>
        <w:left w:val="none" w:sz="0" w:space="0" w:color="auto"/>
        <w:bottom w:val="none" w:sz="0" w:space="0" w:color="auto"/>
        <w:right w:val="none" w:sz="0" w:space="0" w:color="auto"/>
      </w:divBdr>
    </w:div>
    <w:div w:id="1248927539">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012439699">
      <w:bodyDiv w:val="1"/>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tijus.hu/optijus/lawtext/99300003.TV/tvalid/2020.1.1./ts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ptijus.hu/optijus/lawtext/A0800003.TV/tvalid/2020.1.1./tsid/lawrefP(2)" TargetMode="External"/><Relationship Id="rId4" Type="http://schemas.openxmlformats.org/officeDocument/2006/relationships/settings" Target="settings.xml"/><Relationship Id="rId9" Type="http://schemas.openxmlformats.org/officeDocument/2006/relationships/hyperlink" Target="https://www.optijus.hu/optijus/lawtext/99300003.TV"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9254A-F80B-421E-AE65-C91BCC22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4292889878</TotalTime>
  <Pages>6</Pages>
  <Words>1089</Words>
  <Characters>8208</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Valaki</cp:lastModifiedBy>
  <cp:revision>82</cp:revision>
  <cp:lastPrinted>2025-03-11T09:33:00Z</cp:lastPrinted>
  <dcterms:created xsi:type="dcterms:W3CDTF">2021-06-10T12:12:00Z</dcterms:created>
  <dcterms:modified xsi:type="dcterms:W3CDTF">2025-03-18T10:31:00Z</dcterms:modified>
</cp:coreProperties>
</file>