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5B6C" w:rsidRDefault="000F50C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11/2025. (VIII. 1.) önkormányzati rendelete</w:t>
      </w:r>
    </w:p>
    <w:p w:rsidR="00005B6C" w:rsidRDefault="000F50C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 xml:space="preserve">a helyi környezet védelméről és a település tisztaságáról szóló 8/2003. (IV. 18.) számú rendelet módosításáról </w:t>
      </w:r>
    </w:p>
    <w:p w:rsidR="00005B6C" w:rsidRDefault="000F50C5">
      <w:pPr>
        <w:pStyle w:val="Szvegtrzs"/>
        <w:spacing w:after="0" w:line="240" w:lineRule="auto"/>
        <w:jc w:val="both"/>
      </w:pPr>
      <w:r>
        <w:t>[1] Zalaszentgrót Város Önkormányzata Képviselő-testülete a helyi környezet védelméről és a település tisztaságáról szóló 8/2003. (IV.18.) önkormányzati rendeletét 2003. évben alkotta meg, melyet azóta számos alkalommal módosított. A rendelet komplexen szabályozza a környezeti elemek védelmét, így többek közt a települési hulladék kezelésére, a köztisztasági szolgáltatásra vonatkozó szabályokat is. A rendelet jelenlegi módosítását a nem lakossági hulladékgazdálkodási közszolgáltatások díjainak változása teszi szükségessé.</w:t>
      </w:r>
    </w:p>
    <w:p w:rsidR="00005B6C" w:rsidRDefault="000F50C5">
      <w:pPr>
        <w:pStyle w:val="Szvegtrzs"/>
        <w:spacing w:before="120" w:after="0" w:line="240" w:lineRule="auto"/>
        <w:jc w:val="both"/>
      </w:pPr>
      <w:r>
        <w:t>[2] A hulladékról szóló 2012. évi CLXXXV. törvény 35. § (1) bekezdés h) pontjában és a 88. §(4) bekezdés c) pontjában és a környezet védelmének általános szabályairól szóló 1995. évi LIII. törvény 46. § (1) bekezdés c) pontjában, a 48. § (1)-(2) bekezdéseiben, a természet védelméről szóló 1996. évi LIII. törvény 24. § (1) bekezdés b) pontjában, a 62. § (1)-(3) bekezdéseiben kapott felhatalmazás alapján; az Alaptörvény 32. cikk (1) bekezdés a) pontjában és a Magyarország helyi önkormányzatairól szóló 2011. évi CLXXXIX. törvény 13. § (1) bekezdés 5. és 11. pontjában meghatározott feladatkörében eljárva, Zalaszentgrót Város környezetvédelmi feladatainak megoldása, a köztisztaság kialakítása, fenntartása és védelme érdekében a helyi környezet védelméről és a település tisztaságáról szóló 8/2003. (IV.18.) önkormányzati rendelet módosításáról a következőket rendeli el:</w:t>
      </w:r>
    </w:p>
    <w:p w:rsidR="00005B6C" w:rsidRDefault="000F50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005B6C" w:rsidRDefault="000F50C5">
      <w:pPr>
        <w:pStyle w:val="Szvegtrzs"/>
        <w:spacing w:after="0" w:line="240" w:lineRule="auto"/>
        <w:jc w:val="both"/>
      </w:pPr>
      <w:r>
        <w:t>A helyi környezet védelméről és a település tisztaságáról szóló 8/2003 (IV.18.) önkormányzati rendelet 1. melléklete az 1. melléklet szerint módosul.</w:t>
      </w:r>
    </w:p>
    <w:p w:rsidR="00005B6C" w:rsidRDefault="000F50C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8225E1" w:rsidRDefault="000F50C5">
      <w:pPr>
        <w:pStyle w:val="Szvegtrzs"/>
        <w:spacing w:after="0" w:line="240" w:lineRule="auto"/>
        <w:jc w:val="both"/>
      </w:pPr>
      <w:r>
        <w:t>Ez a rendelet 2025. szeptember 1-jén lép hatályba, és 2025. szeptember 2-án hatályát veszti.</w:t>
      </w:r>
    </w:p>
    <w:p w:rsidR="008225E1" w:rsidRDefault="008225E1">
      <w:pPr>
        <w:pStyle w:val="Szvegtrzs"/>
        <w:spacing w:after="0" w:line="240" w:lineRule="auto"/>
        <w:jc w:val="both"/>
      </w:pPr>
    </w:p>
    <w:p w:rsidR="008225E1" w:rsidRDefault="008225E1">
      <w:pPr>
        <w:pStyle w:val="Szvegtrzs"/>
        <w:spacing w:after="0" w:line="240" w:lineRule="auto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8225E1" w:rsidTr="008225E1">
        <w:tc>
          <w:tcPr>
            <w:tcW w:w="4818" w:type="dxa"/>
            <w:hideMark/>
          </w:tcPr>
          <w:p w:rsidR="008225E1" w:rsidRDefault="008225E1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Baracskai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József</w:t>
            </w:r>
            <w:proofErr w:type="spellEnd"/>
          </w:p>
          <w:p w:rsidR="008225E1" w:rsidRDefault="008225E1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polgármester</w:t>
            </w:r>
            <w:proofErr w:type="spellEnd"/>
          </w:p>
        </w:tc>
        <w:tc>
          <w:tcPr>
            <w:tcW w:w="4820" w:type="dxa"/>
            <w:hideMark/>
          </w:tcPr>
          <w:p w:rsidR="008225E1" w:rsidRDefault="008225E1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8225E1" w:rsidRDefault="008225E1">
            <w:pPr>
              <w:pStyle w:val="Szvegtrzs"/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8225E1" w:rsidRDefault="008225E1" w:rsidP="008225E1"/>
    <w:p w:rsidR="008225E1" w:rsidRDefault="008225E1" w:rsidP="008225E1">
      <w:pPr>
        <w:pStyle w:val="Szvegtrzs"/>
        <w:spacing w:after="0" w:line="240" w:lineRule="auto"/>
        <w:ind w:right="-1"/>
        <w:jc w:val="both"/>
      </w:pPr>
      <w:r>
        <w:t xml:space="preserve">A rendelet 2025. </w:t>
      </w:r>
      <w:r>
        <w:t>augusztus 1</w:t>
      </w:r>
      <w:r>
        <w:t>-</w:t>
      </w:r>
      <w:r>
        <w:t>j</w:t>
      </w:r>
      <w:r>
        <w:t>én kihirdetésre került.</w:t>
      </w:r>
    </w:p>
    <w:p w:rsidR="008225E1" w:rsidRDefault="008225E1" w:rsidP="008225E1">
      <w:pPr>
        <w:pStyle w:val="Szvegtrzs"/>
        <w:spacing w:after="0" w:line="240" w:lineRule="auto"/>
        <w:ind w:right="-1"/>
        <w:jc w:val="both"/>
      </w:pPr>
    </w:p>
    <w:p w:rsidR="008225E1" w:rsidRDefault="008225E1" w:rsidP="008225E1">
      <w:pPr>
        <w:pStyle w:val="Szvegtrzs"/>
        <w:spacing w:after="0" w:line="240" w:lineRule="auto"/>
        <w:ind w:right="-1"/>
        <w:jc w:val="both"/>
      </w:pPr>
    </w:p>
    <w:tbl>
      <w:tblPr>
        <w:tblW w:w="9645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1"/>
        <w:gridCol w:w="4824"/>
      </w:tblGrid>
      <w:tr w:rsidR="008225E1" w:rsidTr="008225E1">
        <w:tc>
          <w:tcPr>
            <w:tcW w:w="4818" w:type="dxa"/>
          </w:tcPr>
          <w:p w:rsidR="008225E1" w:rsidRDefault="008225E1">
            <w:pPr>
              <w:pStyle w:val="Szvegtrzs"/>
              <w:spacing w:after="0" w:line="240" w:lineRule="auto"/>
              <w:ind w:right="-1"/>
              <w:jc w:val="center"/>
              <w:rPr>
                <w:lang w:val="en-US"/>
              </w:rPr>
            </w:pPr>
          </w:p>
        </w:tc>
        <w:tc>
          <w:tcPr>
            <w:tcW w:w="4820" w:type="dxa"/>
            <w:hideMark/>
          </w:tcPr>
          <w:p w:rsidR="008225E1" w:rsidRDefault="008225E1" w:rsidP="008225E1">
            <w:pPr>
              <w:pStyle w:val="Szvegtrzs"/>
              <w:spacing w:after="0" w:line="240" w:lineRule="auto"/>
              <w:ind w:right="-1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</w:p>
          <w:p w:rsidR="008225E1" w:rsidRDefault="008225E1" w:rsidP="008225E1">
            <w:pPr>
              <w:pStyle w:val="Szvegtrzs"/>
              <w:spacing w:after="0" w:line="240" w:lineRule="auto"/>
              <w:ind w:right="-1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8225E1" w:rsidRDefault="008225E1">
      <w:pPr>
        <w:pStyle w:val="Szvegtrzs"/>
        <w:spacing w:after="0" w:line="240" w:lineRule="auto"/>
        <w:jc w:val="both"/>
      </w:pPr>
    </w:p>
    <w:p w:rsidR="00005B6C" w:rsidRDefault="000F50C5">
      <w:pPr>
        <w:pStyle w:val="Szvegtrzs"/>
        <w:spacing w:after="0" w:line="240" w:lineRule="auto"/>
        <w:jc w:val="both"/>
      </w:pPr>
      <w:r>
        <w:br w:type="page"/>
      </w:r>
    </w:p>
    <w:p w:rsidR="00005B6C" w:rsidRDefault="000F50C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11/2025. (VIII. 1.) önkormányzati rendelethez</w:t>
      </w:r>
    </w:p>
    <w:p w:rsidR="00005B6C" w:rsidRDefault="000F50C5">
      <w:pPr>
        <w:pStyle w:val="Szvegtrzs"/>
        <w:spacing w:before="220" w:after="0" w:line="240" w:lineRule="auto"/>
        <w:jc w:val="both"/>
      </w:pPr>
      <w:r>
        <w:t>1. A helyi környezet védelméről és a település tisztaságáról szóló 8/2003 (IV.18.) önkormányzati rendelet 1. melléklet 2.1. és 2.2. pontja helyébe a következő pontok lépnek:</w:t>
      </w:r>
    </w:p>
    <w:p w:rsidR="00005B6C" w:rsidRDefault="000F50C5">
      <w:pPr>
        <w:pStyle w:val="Szvegtrzs"/>
        <w:spacing w:before="240" w:after="0" w:line="240" w:lineRule="auto"/>
        <w:jc w:val="both"/>
      </w:pPr>
      <w:r>
        <w:t>„2.1. Nem közművel összegyűjtött háztartási szennyvíz begyűjtésének alapdíja: 5.512,- Ft/alkalom;</w:t>
      </w:r>
    </w:p>
    <w:p w:rsidR="00005B6C" w:rsidRDefault="000F50C5">
      <w:pPr>
        <w:pStyle w:val="Szvegtrzs"/>
        <w:spacing w:before="220" w:after="240" w:line="240" w:lineRule="auto"/>
        <w:jc w:val="both"/>
        <w:sectPr w:rsidR="00005B6C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2.2. Nem közművel összegyűjtött háztartási szennyvíz begyűjtésének ürítési díja: 4.448,- Ft/m³</w:t>
      </w:r>
      <w:r>
        <w:tab/>
        <w:t xml:space="preserve"> </w:t>
      </w:r>
      <w:r>
        <w:br/>
        <w:t>A díjak az ÁFA összegét nem tartalmazzák.”</w:t>
      </w:r>
    </w:p>
    <w:p w:rsidR="008225E1" w:rsidRDefault="008225E1" w:rsidP="008225E1">
      <w:pPr>
        <w:pStyle w:val="Szvegtrzs"/>
        <w:spacing w:after="0"/>
        <w:jc w:val="center"/>
      </w:pPr>
    </w:p>
    <w:p w:rsidR="008225E1" w:rsidRDefault="008225E1" w:rsidP="008225E1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8225E1" w:rsidRDefault="008225E1" w:rsidP="008225E1">
      <w:pPr>
        <w:pStyle w:val="Szvegtrzs"/>
        <w:spacing w:after="160" w:line="240" w:lineRule="auto"/>
        <w:jc w:val="both"/>
      </w:pPr>
      <w:r>
        <w:t>Zalaszentgrót Város Önkormányzata Képviselő-testülete a helyi környezet védelméről és a település tisztaságáról szóló 8/2003. (IV.18.) önkormányzati rendeletét 2003. évben alkotta meg, melyet azóta számos alkalommal módosított. A rendelet komplexen szabályozza a környezeti elemek védelmét, így többek közt a települési hulladék kezelésére, a köztisztasági szolgáltatásra vonatkozó szabályokat is. A rendelet jelenlegi módosítását a nem lakossági hulladékgazdálkodási közszolgáltatások díjainak változása indokolja.</w:t>
      </w:r>
    </w:p>
    <w:p w:rsidR="008225E1" w:rsidRDefault="008225E1" w:rsidP="008225E1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8225E1" w:rsidRDefault="008225E1" w:rsidP="008225E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8225E1" w:rsidRDefault="008225E1" w:rsidP="008225E1">
      <w:pPr>
        <w:pStyle w:val="Szvegtrzs"/>
        <w:spacing w:after="160" w:line="240" w:lineRule="auto"/>
        <w:jc w:val="both"/>
      </w:pPr>
      <w:r>
        <w:t>A rendelet 1. §-a az 1. melléklet módosításáról rendelkezik.</w:t>
      </w:r>
    </w:p>
    <w:p w:rsidR="008225E1" w:rsidRDefault="008225E1" w:rsidP="008225E1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8225E1" w:rsidRDefault="008225E1" w:rsidP="008225E1">
      <w:pPr>
        <w:pStyle w:val="Szvegtrzs"/>
        <w:spacing w:line="240" w:lineRule="auto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rendelet hatálybalépéséről és annak hatályvesztéséről rendelkezik.</w:t>
      </w:r>
    </w:p>
    <w:p w:rsidR="00005B6C" w:rsidRDefault="00005B6C" w:rsidP="008225E1">
      <w:pPr>
        <w:pStyle w:val="Szvegtrzs"/>
        <w:spacing w:after="0"/>
        <w:jc w:val="center"/>
      </w:pPr>
      <w:bookmarkStart w:id="0" w:name="_GoBack"/>
      <w:bookmarkEnd w:id="0"/>
    </w:p>
    <w:sectPr w:rsidR="00005B6C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1599" w:rsidRDefault="000F50C5">
      <w:r>
        <w:separator/>
      </w:r>
    </w:p>
  </w:endnote>
  <w:endnote w:type="continuationSeparator" w:id="0">
    <w:p w:rsidR="00181599" w:rsidRDefault="000F50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B6C" w:rsidRDefault="000F50C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5B6C" w:rsidRDefault="000F50C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1599" w:rsidRDefault="000F50C5">
      <w:r>
        <w:separator/>
      </w:r>
    </w:p>
  </w:footnote>
  <w:footnote w:type="continuationSeparator" w:id="0">
    <w:p w:rsidR="00181599" w:rsidRDefault="000F50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71727E"/>
    <w:multiLevelType w:val="multilevel"/>
    <w:tmpl w:val="32E83ED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B6C"/>
    <w:rsid w:val="00005B6C"/>
    <w:rsid w:val="000F50C5"/>
    <w:rsid w:val="00181599"/>
    <w:rsid w:val="0082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85C75"/>
  <w15:docId w15:val="{95B684E6-C549-4220-BA4D-4D51909CE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666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02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407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2025-07-29T07:12:00Z</dcterms:created>
  <dcterms:modified xsi:type="dcterms:W3CDTF">2025-07-29T07:20:00Z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