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9FA" w:rsidRPr="00083261" w:rsidRDefault="00AE19FA" w:rsidP="00083261">
      <w:pPr>
        <w:pStyle w:val="Cmsor1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261">
        <w:rPr>
          <w:rFonts w:ascii="Times New Roman" w:hAnsi="Times New Roman" w:cs="Times New Roman"/>
          <w:sz w:val="24"/>
          <w:szCs w:val="24"/>
        </w:rPr>
        <w:t xml:space="preserve">Lakhatáshoz kapcsolódó rendszeres települési támogatás 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80"/>
        <w:gridCol w:w="5612"/>
      </w:tblGrid>
      <w:tr w:rsidR="00AE19FA" w:rsidRPr="00083261" w:rsidTr="000857CB">
        <w:trPr>
          <w:tblCellSpacing w:w="15" w:type="dxa"/>
        </w:trPr>
        <w:tc>
          <w:tcPr>
            <w:tcW w:w="1942" w:type="pct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Ügytípus</w:t>
            </w:r>
          </w:p>
        </w:tc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Lakhatáshoz kapcsolódó rendszeres települési támogatás 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Rövid leírás</w:t>
            </w:r>
          </w:p>
        </w:tc>
        <w:tc>
          <w:tcPr>
            <w:tcW w:w="0" w:type="auto"/>
            <w:hideMark/>
          </w:tcPr>
          <w:p w:rsidR="00AE19FA" w:rsidRPr="00083261" w:rsidRDefault="00441B9C" w:rsidP="0070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832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szociálisan rászoruló családok részére az általuk lakott lakás fenntartásával kapcsolatos rendszeres kiadásaik viseléséhez lakhatáshoz kapcsolódó rendszeres települési támogatást biztosíthat. Ezen támogatás a villanyáram-, a víz- és a gázfogyasztás, a csatornahasználat és a szemétszállítás díjához, a lakbérhez vagy az albérleti díjhoz, a lakáscélú pénzintézeti kölcsön törlesztőrészletéhez, a közös költséghez, illetve a tüzelőanyag költségeihez használható fel.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7CB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A támogatásra jogosult, akinek családjában az egy főre jutó jövedelem nem haladja meg </w:t>
            </w:r>
            <w:r w:rsidR="004957F4">
              <w:rPr>
                <w:rFonts w:ascii="Times New Roman" w:hAnsi="Times New Roman" w:cs="Times New Roman"/>
                <w:sz w:val="24"/>
                <w:szCs w:val="24"/>
              </w:rPr>
              <w:t xml:space="preserve">a szociális vetítési alap </w:t>
            </w:r>
            <w:r w:rsidR="004957F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0%-át (jelenleg: </w:t>
            </w:r>
            <w:r w:rsidR="004957F4">
              <w:rPr>
                <w:rFonts w:ascii="Times New Roman" w:hAnsi="Times New Roman" w:cs="Times New Roman"/>
                <w:sz w:val="24"/>
                <w:szCs w:val="24"/>
              </w:rPr>
              <w:t>85.500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,- Ft). </w:t>
            </w:r>
            <w:r w:rsidR="000857CB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>támogatás ugyanazon lakásra csak egy jogosultnak állapítható meg, függetlenül a lakásban élő szemé</w:t>
            </w:r>
            <w:r w:rsidR="000857CB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lyek és háztartások számától. Az ellátás a kérelem benyújtás 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>hónap</w:t>
            </w:r>
            <w:r w:rsidR="000857CB" w:rsidRPr="00083261">
              <w:rPr>
                <w:rFonts w:ascii="Times New Roman" w:hAnsi="Times New Roman" w:cs="Times New Roman"/>
                <w:sz w:val="24"/>
                <w:szCs w:val="24"/>
              </w:rPr>
              <w:t>jának kezdő napjától egy év időtartamra jár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57CB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Az igazolt havi lakhatási kiadások </w:t>
            </w:r>
            <w:r w:rsidR="007006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57CB" w:rsidRPr="00083261">
              <w:rPr>
                <w:rFonts w:ascii="Times New Roman" w:hAnsi="Times New Roman" w:cs="Times New Roman"/>
                <w:sz w:val="24"/>
                <w:szCs w:val="24"/>
              </w:rPr>
              <w:t>0 %-ának megfelelő száz forintra kerekített összegben, de legfeljebb havi 5.000 Ft</w:t>
            </w:r>
            <w:r w:rsidR="004957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57CB" w:rsidRPr="00083261">
              <w:rPr>
                <w:rFonts w:ascii="Times New Roman" w:hAnsi="Times New Roman" w:cs="Times New Roman"/>
                <w:sz w:val="24"/>
                <w:szCs w:val="24"/>
              </w:rPr>
              <w:t>ban lehet megállapítani.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57CB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0857CB" w:rsidRPr="00083261" w:rsidRDefault="000857CB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ügyet intéző iroda</w:t>
            </w:r>
          </w:p>
        </w:tc>
        <w:tc>
          <w:tcPr>
            <w:tcW w:w="0" w:type="auto"/>
            <w:hideMark/>
          </w:tcPr>
          <w:p w:rsidR="000857CB" w:rsidRPr="00083261" w:rsidRDefault="000857CB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Önkormányzati és Közigazgatási Osztály</w:t>
            </w:r>
          </w:p>
        </w:tc>
      </w:tr>
      <w:tr w:rsidR="000857CB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0857CB" w:rsidRPr="00083261" w:rsidRDefault="000857CB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Címe</w:t>
            </w:r>
          </w:p>
        </w:tc>
        <w:tc>
          <w:tcPr>
            <w:tcW w:w="0" w:type="auto"/>
            <w:hideMark/>
          </w:tcPr>
          <w:p w:rsidR="000857CB" w:rsidRPr="00083261" w:rsidRDefault="000857CB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8790 Zalaszentgrót, Dózsa </w:t>
            </w:r>
            <w:proofErr w:type="spellStart"/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Gy</w:t>
            </w:r>
            <w:proofErr w:type="spellEnd"/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. u. 1.</w:t>
            </w:r>
          </w:p>
        </w:tc>
      </w:tr>
      <w:tr w:rsidR="000857CB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0857CB" w:rsidRPr="00083261" w:rsidRDefault="000857CB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Ügyfélfogadási időpontok:</w:t>
            </w:r>
          </w:p>
        </w:tc>
        <w:tc>
          <w:tcPr>
            <w:tcW w:w="0" w:type="auto"/>
            <w:hideMark/>
          </w:tcPr>
          <w:p w:rsidR="000857CB" w:rsidRPr="00083261" w:rsidRDefault="000857CB" w:rsidP="00083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hétfő: 8:00 -12:00, 13.00-15.00,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br/>
              <w:t>kedd: 8:00 – 12:00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br/>
              <w:t>szerda: nincs ügyfélfogadás,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br/>
              <w:t>csütörtök: 8:00 -12:00, 13.00-15.00,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br/>
              <w:t>péntek: 8:00 – 12:00</w:t>
            </w:r>
          </w:p>
        </w:tc>
      </w:tr>
      <w:tr w:rsidR="000857CB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0857CB" w:rsidRPr="00083261" w:rsidRDefault="000857CB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Ügyintéző</w:t>
            </w:r>
          </w:p>
        </w:tc>
        <w:tc>
          <w:tcPr>
            <w:tcW w:w="0" w:type="auto"/>
            <w:hideMark/>
          </w:tcPr>
          <w:p w:rsidR="000857CB" w:rsidRPr="00083261" w:rsidRDefault="004957F4" w:rsidP="00E87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Németh Gyuláné</w:t>
            </w:r>
            <w:r w:rsidR="000857CB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(83/562-97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57CB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0857CB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0857CB" w:rsidRPr="00083261" w:rsidRDefault="000857CB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Igénylő</w:t>
            </w:r>
          </w:p>
        </w:tc>
        <w:tc>
          <w:tcPr>
            <w:tcW w:w="0" w:type="auto"/>
            <w:hideMark/>
          </w:tcPr>
          <w:p w:rsidR="000857CB" w:rsidRPr="00083261" w:rsidRDefault="000857CB" w:rsidP="00700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Zalaszentgrót területén lakóhellyel rendelkező személy, és akinek </w:t>
            </w:r>
            <w:r w:rsidR="007006DA">
              <w:rPr>
                <w:rFonts w:ascii="Times New Roman" w:hAnsi="Times New Roman" w:cs="Times New Roman"/>
                <w:sz w:val="24"/>
                <w:szCs w:val="24"/>
              </w:rPr>
              <w:t>a lakás fenntartásával kapcsolatos rendszeres kiadások viselése nehézséget okoz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57CB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0857CB" w:rsidRPr="00083261" w:rsidRDefault="000857CB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Ügyintézési határidő</w:t>
            </w:r>
          </w:p>
        </w:tc>
        <w:tc>
          <w:tcPr>
            <w:tcW w:w="0" w:type="auto"/>
            <w:hideMark/>
          </w:tcPr>
          <w:p w:rsidR="000857CB" w:rsidRPr="00083261" w:rsidRDefault="007006D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857CB" w:rsidRPr="00083261">
              <w:rPr>
                <w:rFonts w:ascii="Times New Roman" w:hAnsi="Times New Roman" w:cs="Times New Roman"/>
                <w:sz w:val="24"/>
                <w:szCs w:val="24"/>
              </w:rPr>
              <w:t> nap</w:t>
            </w:r>
          </w:p>
        </w:tc>
      </w:tr>
      <w:tr w:rsidR="000857CB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0857CB" w:rsidRPr="00083261" w:rsidRDefault="000857CB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Ügyintézés díja</w:t>
            </w:r>
          </w:p>
        </w:tc>
        <w:tc>
          <w:tcPr>
            <w:tcW w:w="0" w:type="auto"/>
            <w:hideMark/>
          </w:tcPr>
          <w:p w:rsidR="000857CB" w:rsidRPr="00083261" w:rsidRDefault="000857CB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illetékmentes</w:t>
            </w:r>
          </w:p>
        </w:tc>
      </w:tr>
      <w:tr w:rsidR="000857CB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0857CB" w:rsidRPr="00083261" w:rsidRDefault="000857CB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Szükséges iratok</w:t>
            </w:r>
          </w:p>
        </w:tc>
        <w:tc>
          <w:tcPr>
            <w:tcW w:w="0" w:type="auto"/>
            <w:hideMark/>
          </w:tcPr>
          <w:p w:rsidR="000857CB" w:rsidRPr="00083261" w:rsidRDefault="000857CB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Kérelem az előírt formanyomtatványon, a kérelem beadását megelőző 3 havi közüzemi számlák másolata, valamint a családban élő személyeknek a kérelem benyújtását megelőző 3 hónap nettó jövedelméről szóló igazolás és vagyonnyilatkozat.</w:t>
            </w:r>
          </w:p>
        </w:tc>
      </w:tr>
      <w:tr w:rsidR="000857CB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0857CB" w:rsidRPr="00083261" w:rsidRDefault="000857CB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Kapcsolódó jogszabályok</w:t>
            </w:r>
          </w:p>
        </w:tc>
        <w:tc>
          <w:tcPr>
            <w:tcW w:w="0" w:type="auto"/>
            <w:hideMark/>
          </w:tcPr>
          <w:p w:rsidR="000857CB" w:rsidRPr="00083261" w:rsidRDefault="000857CB" w:rsidP="00E87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A szociális igazgatásról és szociális ellátásokról szóló 1993. évi III. törvény, a pénzbeli és természetbeni szociális ellátások igénylésének és megállapításának, valamint Zalaszentgrót Város Önkormányzata Képviselő-testületének </w:t>
            </w:r>
            <w:bookmarkStart w:id="0" w:name="_GoBack"/>
            <w:r w:rsidR="004957F4" w:rsidRPr="004957F4">
              <w:rPr>
                <w:rFonts w:ascii="Times New Roman" w:hAnsi="Times New Roman" w:cs="Times New Roman"/>
                <w:bCs/>
                <w:sz w:val="24"/>
                <w:szCs w:val="24"/>
              </w:rPr>
              <w:t>12/2021. (V. 14.)</w:t>
            </w:r>
            <w:r w:rsidR="004957F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bookmarkEnd w:id="0"/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önkormányzati rendelete az egyes szociális ellátásokról és szolgáltatásokról</w:t>
            </w:r>
          </w:p>
        </w:tc>
      </w:tr>
    </w:tbl>
    <w:p w:rsidR="000857CB" w:rsidRPr="00083261" w:rsidRDefault="000857CB" w:rsidP="00083261">
      <w:pPr>
        <w:pStyle w:val="Cmsor1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7CB" w:rsidRPr="00083261" w:rsidRDefault="000857CB" w:rsidP="00083261">
      <w:pPr>
        <w:spacing w:after="0" w:line="240" w:lineRule="auto"/>
        <w:rPr>
          <w:rFonts w:eastAsiaTheme="majorEastAsia"/>
          <w:color w:val="365F91" w:themeColor="accent1" w:themeShade="BF"/>
        </w:rPr>
      </w:pPr>
    </w:p>
    <w:sectPr w:rsidR="000857CB" w:rsidRPr="00083261" w:rsidSect="00083261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C78D7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265B2"/>
    <w:multiLevelType w:val="multilevel"/>
    <w:tmpl w:val="3F1A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DB3D25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D7705"/>
    <w:multiLevelType w:val="multilevel"/>
    <w:tmpl w:val="43C0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338"/>
    <w:rsid w:val="00035ADF"/>
    <w:rsid w:val="00083261"/>
    <w:rsid w:val="000857CB"/>
    <w:rsid w:val="000B5BBE"/>
    <w:rsid w:val="001E4947"/>
    <w:rsid w:val="003E11FE"/>
    <w:rsid w:val="003E4338"/>
    <w:rsid w:val="00431C27"/>
    <w:rsid w:val="00441B9C"/>
    <w:rsid w:val="0046502A"/>
    <w:rsid w:val="004957F4"/>
    <w:rsid w:val="00501DBA"/>
    <w:rsid w:val="005E641F"/>
    <w:rsid w:val="00650296"/>
    <w:rsid w:val="006A0E5F"/>
    <w:rsid w:val="007006DA"/>
    <w:rsid w:val="0082373C"/>
    <w:rsid w:val="00890034"/>
    <w:rsid w:val="009E3314"/>
    <w:rsid w:val="00AE19FA"/>
    <w:rsid w:val="00C76558"/>
    <w:rsid w:val="00D97353"/>
    <w:rsid w:val="00E87677"/>
    <w:rsid w:val="00F1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7D0D"/>
  <w15:docId w15:val="{E26CD462-0889-4DBF-B661-8B4F7CB1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13705"/>
  </w:style>
  <w:style w:type="paragraph" w:styleId="Cmsor1">
    <w:name w:val="heading 1"/>
    <w:basedOn w:val="Norml"/>
    <w:next w:val="Norml"/>
    <w:link w:val="Cmsor1Char"/>
    <w:uiPriority w:val="9"/>
    <w:qFormat/>
    <w:rsid w:val="00AE19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link w:val="Cmsor3Char"/>
    <w:uiPriority w:val="9"/>
    <w:qFormat/>
    <w:rsid w:val="003E43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E4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E4338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3E4338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3E433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3E4338"/>
    <w:rPr>
      <w:color w:val="800080"/>
      <w:u w:val="single"/>
    </w:rPr>
  </w:style>
  <w:style w:type="character" w:customStyle="1" w:styleId="thedateandtime">
    <w:name w:val="thedateandtime"/>
    <w:basedOn w:val="Bekezdsalapbettpusa"/>
    <w:rsid w:val="003E4338"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3E43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3E4338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3E43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3E4338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newsdate">
    <w:name w:val="newsdate"/>
    <w:basedOn w:val="Bekezdsalapbettpusa"/>
    <w:rsid w:val="003E4338"/>
  </w:style>
  <w:style w:type="character" w:customStyle="1" w:styleId="newssource">
    <w:name w:val="newssource"/>
    <w:basedOn w:val="Bekezdsalapbettpusa"/>
    <w:rsid w:val="003E4338"/>
  </w:style>
  <w:style w:type="paragraph" w:styleId="Buborkszveg">
    <w:name w:val="Balloon Text"/>
    <w:basedOn w:val="Norml"/>
    <w:link w:val="BuborkszvegChar"/>
    <w:uiPriority w:val="99"/>
    <w:semiHidden/>
    <w:unhideWhenUsed/>
    <w:rsid w:val="003E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433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AE19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">
    <w:name w:val="head"/>
    <w:basedOn w:val="Bekezdsalapbettpusa"/>
    <w:rsid w:val="00AE1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0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2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9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3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3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15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6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90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00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14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99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863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8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4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0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69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4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9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63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33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47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6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7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3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02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25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075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3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3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9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80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53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8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3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47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HIVATAL_1</cp:lastModifiedBy>
  <cp:revision>6</cp:revision>
  <dcterms:created xsi:type="dcterms:W3CDTF">2015-04-22T08:52:00Z</dcterms:created>
  <dcterms:modified xsi:type="dcterms:W3CDTF">2025-06-23T06:07:00Z</dcterms:modified>
</cp:coreProperties>
</file>